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F50A04" w14:textId="4A671298" w:rsidR="00FB49DE" w:rsidRDefault="00FB49DE" w:rsidP="00755ACB">
      <w:pPr>
        <w:pBdr>
          <w:top w:val="nil"/>
          <w:left w:val="nil"/>
          <w:bottom w:val="nil"/>
          <w:right w:val="nil"/>
          <w:between w:val="nil"/>
          <w:bar w:val="nil"/>
        </w:pBdr>
        <w:tabs>
          <w:tab w:val="left" w:pos="1276"/>
        </w:tabs>
        <w:spacing w:after="0" w:line="240" w:lineRule="auto"/>
        <w:ind w:firstLine="567"/>
        <w:jc w:val="both"/>
      </w:pPr>
    </w:p>
    <w:p w14:paraId="257A93EE" w14:textId="56593951" w:rsidR="00FB49DE" w:rsidRPr="00DF27FA" w:rsidRDefault="00DF27FA" w:rsidP="00FB49DE">
      <w:pPr>
        <w:pBdr>
          <w:top w:val="nil"/>
          <w:left w:val="nil"/>
          <w:bottom w:val="nil"/>
          <w:right w:val="nil"/>
          <w:between w:val="nil"/>
          <w:bar w:val="nil"/>
        </w:pBdr>
        <w:tabs>
          <w:tab w:val="left" w:pos="1276"/>
        </w:tabs>
        <w:spacing w:after="0" w:line="240" w:lineRule="auto"/>
        <w:ind w:firstLine="567"/>
        <w:jc w:val="center"/>
        <w:rPr>
          <w:rFonts w:ascii="Times New Roman" w:hAnsi="Times New Roman" w:cs="Times New Roman"/>
          <w:b/>
          <w:bCs/>
          <w:sz w:val="24"/>
          <w:szCs w:val="24"/>
        </w:rPr>
      </w:pPr>
      <w:r w:rsidRPr="00DF27FA">
        <w:rPr>
          <w:rFonts w:ascii="Times New Roman" w:eastAsia="Times New Roman" w:hAnsi="Times New Roman" w:cs="Times New Roman"/>
          <w:b/>
          <w:bCs/>
          <w:sz w:val="24"/>
          <w:szCs w:val="24"/>
        </w:rPr>
        <w:t>VIEŠINIMO KAMPANIJ</w:t>
      </w:r>
      <w:r>
        <w:rPr>
          <w:rFonts w:ascii="Times New Roman" w:eastAsia="Times New Roman" w:hAnsi="Times New Roman" w:cs="Times New Roman"/>
          <w:b/>
          <w:bCs/>
          <w:sz w:val="24"/>
          <w:szCs w:val="24"/>
        </w:rPr>
        <w:t>OS</w:t>
      </w:r>
      <w:r w:rsidRPr="00DF27FA">
        <w:rPr>
          <w:rFonts w:ascii="Times New Roman" w:eastAsia="Times New Roman" w:hAnsi="Times New Roman" w:cs="Times New Roman"/>
          <w:b/>
          <w:bCs/>
          <w:sz w:val="24"/>
          <w:szCs w:val="24"/>
        </w:rPr>
        <w:t xml:space="preserve"> INTERNETO NAUJIENŲ PORTALE IR SOCIALINIUOSE TINKLUOSE PASLAUG</w:t>
      </w:r>
      <w:r>
        <w:rPr>
          <w:rFonts w:ascii="Times New Roman" w:eastAsia="Times New Roman" w:hAnsi="Times New Roman" w:cs="Times New Roman"/>
          <w:b/>
          <w:bCs/>
          <w:sz w:val="24"/>
          <w:szCs w:val="24"/>
        </w:rPr>
        <w:t>O</w:t>
      </w:r>
      <w:r w:rsidRPr="00DF27FA">
        <w:rPr>
          <w:rFonts w:ascii="Times New Roman" w:eastAsia="Times New Roman" w:hAnsi="Times New Roman" w:cs="Times New Roman"/>
          <w:b/>
          <w:bCs/>
          <w:sz w:val="24"/>
          <w:szCs w:val="24"/>
        </w:rPr>
        <w:t>S</w:t>
      </w:r>
    </w:p>
    <w:p w14:paraId="568212A2" w14:textId="77777777" w:rsidR="00FB49DE" w:rsidRPr="00B504E5" w:rsidRDefault="00FB49DE" w:rsidP="00FB49DE">
      <w:pPr>
        <w:tabs>
          <w:tab w:val="right" w:leader="underscore" w:pos="9720"/>
        </w:tabs>
        <w:spacing w:line="264" w:lineRule="auto"/>
        <w:jc w:val="both"/>
        <w:rPr>
          <w:rFonts w:ascii="Times New Roman" w:eastAsia="Times New Roman" w:hAnsi="Times New Roman" w:cs="Times New Roman"/>
          <w:sz w:val="24"/>
          <w:szCs w:val="24"/>
          <w:highlight w:val="yellow"/>
        </w:rPr>
      </w:pPr>
    </w:p>
    <w:p w14:paraId="0E18FBE1" w14:textId="1E3AF67E" w:rsidR="00FB6E5D" w:rsidRPr="00FB6E5D" w:rsidRDefault="00FB6E5D" w:rsidP="00FB6E5D">
      <w:pPr>
        <w:pStyle w:val="Body2"/>
        <w:tabs>
          <w:tab w:val="left" w:pos="993"/>
        </w:tabs>
        <w:ind w:firstLine="540"/>
        <w:rPr>
          <w:rFonts w:eastAsia="Times New Roman" w:cs="Times New Roman"/>
          <w:bCs/>
          <w:iCs/>
          <w:sz w:val="24"/>
          <w:szCs w:val="24"/>
          <w:lang w:val="lt-LT"/>
        </w:rPr>
      </w:pPr>
      <w:r>
        <w:rPr>
          <w:rFonts w:eastAsia="Times New Roman" w:cs="Times New Roman"/>
          <w:bCs/>
          <w:iCs/>
          <w:sz w:val="24"/>
          <w:szCs w:val="24"/>
          <w:lang w:val="lt-LT"/>
        </w:rPr>
        <w:t>1.</w:t>
      </w:r>
      <w:r w:rsidRPr="00FB6E5D">
        <w:rPr>
          <w:rFonts w:eastAsia="Times New Roman" w:cs="Times New Roman"/>
          <w:bCs/>
          <w:iCs/>
          <w:sz w:val="24"/>
          <w:szCs w:val="24"/>
          <w:lang w:val="lt-LT"/>
        </w:rPr>
        <w:t>Perkančioji organizacija ekonomiškai naudingiausią pasiūlymą išrenka pagal kainos ir kokybės santykį, vadovaudamasi šiame priede nustatyta vertinimo tvarka.</w:t>
      </w:r>
    </w:p>
    <w:p w14:paraId="6F839531" w14:textId="77777777" w:rsidR="00FB6E5D" w:rsidRPr="00FB6E5D" w:rsidRDefault="00FB6E5D" w:rsidP="00FB6E5D">
      <w:pPr>
        <w:pStyle w:val="Body2"/>
        <w:tabs>
          <w:tab w:val="left" w:pos="993"/>
        </w:tabs>
        <w:ind w:firstLine="540"/>
        <w:rPr>
          <w:rFonts w:eastAsia="Times New Roman" w:cs="Times New Roman"/>
          <w:bCs/>
          <w:iCs/>
          <w:sz w:val="24"/>
          <w:szCs w:val="24"/>
          <w:lang w:val="lt-LT"/>
        </w:rPr>
      </w:pPr>
      <w:r w:rsidRPr="00FB6E5D">
        <w:rPr>
          <w:rFonts w:eastAsia="Times New Roman" w:cs="Times New Roman"/>
          <w:bCs/>
          <w:iCs/>
          <w:sz w:val="24"/>
          <w:szCs w:val="24"/>
          <w:lang w:val="lt-LT"/>
        </w:rPr>
        <w:t>2. Pasiūlyme nurodyta paslaugų kaina visais atvejais turi būti laikoma neįprastai maža, jeigu yra 30 ir daugiau procentų mažesnė už visų tiekėjų, kurių pasiūlymai neatmesti dėl kitų priežasčių</w:t>
      </w:r>
      <w:r w:rsidRPr="00FB6E5D">
        <w:rPr>
          <w:rFonts w:eastAsia="Times New Roman" w:cs="Times New Roman"/>
          <w:b/>
          <w:bCs/>
          <w:iCs/>
          <w:sz w:val="24"/>
          <w:szCs w:val="24"/>
          <w:lang w:val="lt-LT"/>
        </w:rPr>
        <w:t xml:space="preserve"> </w:t>
      </w:r>
      <w:r w:rsidRPr="00FB6E5D">
        <w:rPr>
          <w:rFonts w:eastAsia="Times New Roman" w:cs="Times New Roman"/>
          <w:bCs/>
          <w:iCs/>
          <w:sz w:val="24"/>
          <w:szCs w:val="24"/>
          <w:lang w:val="lt-LT"/>
        </w:rPr>
        <w:t>ir kurių pasiūlyta kaina neviršija pirkimui skirtų lėšų, nustatytų ir užfiksuotų perkančiosios organizacijos rengiamuose dokumentuose prieš pradedant pirkimo procedūrą, pasiūlytų kainų aritmetinį vidurkį.</w:t>
      </w:r>
    </w:p>
    <w:p w14:paraId="25FF6A52" w14:textId="31EEB4AF" w:rsidR="00FB6E5D" w:rsidRPr="00FB6E5D" w:rsidRDefault="00FB6E5D" w:rsidP="00FB6E5D">
      <w:pPr>
        <w:pStyle w:val="Body2"/>
        <w:tabs>
          <w:tab w:val="left" w:pos="993"/>
        </w:tabs>
        <w:ind w:firstLine="540"/>
        <w:rPr>
          <w:rFonts w:eastAsia="Times New Roman" w:cs="Times New Roman"/>
          <w:bCs/>
          <w:iCs/>
          <w:sz w:val="24"/>
          <w:szCs w:val="24"/>
          <w:lang w:val="lt-LT"/>
        </w:rPr>
      </w:pPr>
      <w:r w:rsidRPr="00FB6E5D">
        <w:rPr>
          <w:rFonts w:eastAsia="Times New Roman" w:cs="Times New Roman"/>
          <w:bCs/>
          <w:iCs/>
          <w:sz w:val="24"/>
          <w:szCs w:val="24"/>
          <w:lang w:val="lt-LT"/>
        </w:rPr>
        <w:t xml:space="preserve">3. Tiekėjų pasiūlymo kaina su visom įskaičiuotomis išlaidomis ir visais mokesčiais negali būti didesnė </w:t>
      </w:r>
      <w:r w:rsidRPr="006A4BD8">
        <w:rPr>
          <w:rFonts w:eastAsia="Times New Roman" w:cs="Times New Roman"/>
          <w:bCs/>
          <w:iCs/>
          <w:sz w:val="24"/>
          <w:szCs w:val="24"/>
          <w:lang w:val="lt-LT"/>
        </w:rPr>
        <w:t xml:space="preserve">kaip </w:t>
      </w:r>
      <w:r w:rsidR="00945FAE" w:rsidRPr="006A4BD8">
        <w:rPr>
          <w:rFonts w:eastAsia="Times New Roman" w:cs="Times New Roman"/>
          <w:b/>
          <w:bCs/>
          <w:i/>
          <w:iCs/>
          <w:sz w:val="24"/>
          <w:szCs w:val="24"/>
        </w:rPr>
        <w:t xml:space="preserve">128 950,00 </w:t>
      </w:r>
      <w:r w:rsidRPr="006A4BD8">
        <w:rPr>
          <w:rFonts w:eastAsia="Times New Roman" w:cs="Times New Roman"/>
          <w:b/>
          <w:bCs/>
          <w:i/>
          <w:iCs/>
          <w:sz w:val="24"/>
          <w:szCs w:val="24"/>
          <w:lang w:val="lt-LT"/>
        </w:rPr>
        <w:t xml:space="preserve">Eur </w:t>
      </w:r>
      <w:r w:rsidR="00945FAE" w:rsidRPr="006A4BD8">
        <w:rPr>
          <w:rFonts w:eastAsia="Times New Roman" w:cs="Times New Roman"/>
          <w:b/>
          <w:bCs/>
          <w:i/>
          <w:iCs/>
          <w:sz w:val="24"/>
          <w:szCs w:val="24"/>
          <w:lang w:val="lt-LT"/>
        </w:rPr>
        <w:t>be</w:t>
      </w:r>
      <w:r w:rsidRPr="006A4BD8">
        <w:rPr>
          <w:rFonts w:eastAsia="Times New Roman" w:cs="Times New Roman"/>
          <w:b/>
          <w:bCs/>
          <w:i/>
          <w:iCs/>
          <w:sz w:val="24"/>
          <w:szCs w:val="24"/>
          <w:lang w:val="lt-LT"/>
        </w:rPr>
        <w:t xml:space="preserve"> PVM.</w:t>
      </w:r>
      <w:r w:rsidRPr="00FB6E5D">
        <w:rPr>
          <w:rFonts w:eastAsia="Times New Roman" w:cs="Times New Roman"/>
          <w:bCs/>
          <w:iCs/>
          <w:sz w:val="24"/>
          <w:szCs w:val="24"/>
          <w:lang w:val="lt-LT"/>
        </w:rPr>
        <w:t xml:space="preserve"> Didesnę kainą perkančioji organizacija laikys per didele ir nepriimtina. </w:t>
      </w:r>
    </w:p>
    <w:p w14:paraId="185CEB66" w14:textId="3CFA1CE1" w:rsidR="00FB6E5D" w:rsidRPr="00FB6E5D" w:rsidRDefault="00AB6BBE" w:rsidP="00FB6E5D">
      <w:pPr>
        <w:pStyle w:val="Body2"/>
        <w:tabs>
          <w:tab w:val="left" w:pos="993"/>
        </w:tabs>
        <w:ind w:firstLine="540"/>
        <w:rPr>
          <w:rFonts w:eastAsia="Times New Roman" w:cs="Times New Roman"/>
          <w:bCs/>
          <w:iCs/>
          <w:sz w:val="24"/>
          <w:szCs w:val="24"/>
          <w:u w:val="single"/>
          <w:lang w:val="lt-LT"/>
        </w:rPr>
      </w:pPr>
      <w:r>
        <w:rPr>
          <w:rFonts w:eastAsia="Times New Roman" w:cs="Times New Roman"/>
          <w:bCs/>
          <w:iCs/>
          <w:sz w:val="24"/>
          <w:szCs w:val="24"/>
          <w:lang w:val="lt-LT"/>
        </w:rPr>
        <w:t>4</w:t>
      </w:r>
      <w:r w:rsidR="00FB6E5D" w:rsidRPr="00FB6E5D">
        <w:rPr>
          <w:rFonts w:eastAsia="Times New Roman" w:cs="Times New Roman"/>
          <w:bCs/>
          <w:iCs/>
          <w:sz w:val="24"/>
          <w:szCs w:val="24"/>
          <w:lang w:val="lt-LT"/>
        </w:rPr>
        <w:t xml:space="preserve">. Kartu su pasiūlymo </w:t>
      </w:r>
      <w:r w:rsidR="00FB6E5D" w:rsidRPr="00FB6E5D">
        <w:rPr>
          <w:rFonts w:eastAsia="Times New Roman" w:cs="Times New Roman"/>
          <w:b/>
          <w:bCs/>
          <w:iCs/>
          <w:sz w:val="24"/>
          <w:szCs w:val="24"/>
          <w:u w:val="single"/>
          <w:lang w:val="lt-LT"/>
        </w:rPr>
        <w:t xml:space="preserve">B dalimis tiekėjas turi pateikti </w:t>
      </w:r>
      <w:r w:rsidR="00483833" w:rsidRPr="00483833">
        <w:rPr>
          <w:rFonts w:eastAsia="Times New Roman" w:cs="Times New Roman"/>
          <w:b/>
          <w:bCs/>
          <w:iCs/>
          <w:sz w:val="24"/>
          <w:szCs w:val="24"/>
          <w:u w:val="single"/>
          <w:lang w:val="lt-LT"/>
        </w:rPr>
        <w:t>užpildyt</w:t>
      </w:r>
      <w:r w:rsidR="00483833">
        <w:rPr>
          <w:rFonts w:eastAsia="Times New Roman" w:cs="Times New Roman"/>
          <w:b/>
          <w:bCs/>
          <w:iCs/>
          <w:sz w:val="24"/>
          <w:szCs w:val="24"/>
          <w:u w:val="single"/>
          <w:lang w:val="lt-LT"/>
        </w:rPr>
        <w:t>ą</w:t>
      </w:r>
      <w:r w:rsidR="00483833" w:rsidRPr="00483833">
        <w:rPr>
          <w:rFonts w:eastAsia="Times New Roman" w:cs="Times New Roman"/>
          <w:b/>
          <w:bCs/>
          <w:iCs/>
          <w:sz w:val="24"/>
          <w:szCs w:val="24"/>
          <w:u w:val="single"/>
          <w:lang w:val="lt-LT"/>
        </w:rPr>
        <w:t xml:space="preserve"> konkursin</w:t>
      </w:r>
      <w:r w:rsidR="00483833">
        <w:rPr>
          <w:rFonts w:eastAsia="Times New Roman" w:cs="Times New Roman"/>
          <w:b/>
          <w:bCs/>
          <w:iCs/>
          <w:sz w:val="24"/>
          <w:szCs w:val="24"/>
          <w:u w:val="single"/>
          <w:lang w:val="lt-LT"/>
        </w:rPr>
        <w:t>į</w:t>
      </w:r>
      <w:r w:rsidR="00483833" w:rsidRPr="00483833">
        <w:rPr>
          <w:rFonts w:eastAsia="Times New Roman" w:cs="Times New Roman"/>
          <w:b/>
          <w:bCs/>
          <w:iCs/>
          <w:sz w:val="24"/>
          <w:szCs w:val="24"/>
          <w:u w:val="single"/>
          <w:lang w:val="lt-LT"/>
        </w:rPr>
        <w:t xml:space="preserve"> žiniaraš</w:t>
      </w:r>
      <w:r w:rsidR="00483833">
        <w:rPr>
          <w:rFonts w:eastAsia="Times New Roman" w:cs="Times New Roman"/>
          <w:b/>
          <w:bCs/>
          <w:iCs/>
          <w:sz w:val="24"/>
          <w:szCs w:val="24"/>
          <w:u w:val="single"/>
          <w:lang w:val="lt-LT"/>
        </w:rPr>
        <w:t>tį</w:t>
      </w:r>
      <w:r w:rsidR="00FB6E5D" w:rsidRPr="00FB6E5D">
        <w:rPr>
          <w:rFonts w:eastAsia="Times New Roman" w:cs="Times New Roman"/>
          <w:bCs/>
          <w:iCs/>
          <w:sz w:val="24"/>
          <w:szCs w:val="24"/>
          <w:lang w:val="lt-LT"/>
        </w:rPr>
        <w:t xml:space="preserve"> </w:t>
      </w:r>
      <w:r>
        <w:rPr>
          <w:rFonts w:eastAsia="Times New Roman" w:cs="Times New Roman"/>
          <w:bCs/>
          <w:iCs/>
          <w:sz w:val="24"/>
          <w:szCs w:val="24"/>
          <w:lang w:val="lt-LT"/>
        </w:rPr>
        <w:t>–</w:t>
      </w:r>
      <w:r w:rsidR="00FB6E5D" w:rsidRPr="00FB6E5D">
        <w:rPr>
          <w:rFonts w:eastAsia="Times New Roman" w:cs="Times New Roman"/>
          <w:bCs/>
          <w:iCs/>
          <w:sz w:val="24"/>
          <w:szCs w:val="24"/>
          <w:lang w:val="lt-LT"/>
        </w:rPr>
        <w:t xml:space="preserve"> </w:t>
      </w:r>
      <w:r w:rsidRPr="00AB6BBE">
        <w:rPr>
          <w:rFonts w:eastAsia="Times New Roman" w:cs="Times New Roman"/>
          <w:bCs/>
          <w:iCs/>
          <w:sz w:val="24"/>
          <w:szCs w:val="24"/>
          <w:lang w:val="lt-LT"/>
        </w:rPr>
        <w:t>detalų biudžeto paskirstymą, apimantį visas sudėtines dalis, būtinas tinkamam paslaugų suteikimui užtikrinti</w:t>
      </w:r>
      <w:r>
        <w:rPr>
          <w:rFonts w:eastAsia="Times New Roman" w:cs="Times New Roman"/>
          <w:bCs/>
          <w:iCs/>
          <w:sz w:val="24"/>
          <w:szCs w:val="24"/>
          <w:lang w:val="lt-LT"/>
        </w:rPr>
        <w:t xml:space="preserve">. </w:t>
      </w:r>
      <w:r w:rsidR="00FB6E5D" w:rsidRPr="00FB6E5D">
        <w:rPr>
          <w:rFonts w:eastAsia="Times New Roman" w:cs="Times New Roman"/>
          <w:b/>
          <w:bCs/>
          <w:iCs/>
          <w:sz w:val="24"/>
          <w:szCs w:val="24"/>
          <w:lang w:val="lt-LT"/>
        </w:rPr>
        <w:t xml:space="preserve">Į paslaugos kainą turi įeiti visos sudėtinės dalys, tinkamam paslaugų teikimui. </w:t>
      </w:r>
      <w:r w:rsidR="00FB6E5D" w:rsidRPr="00FB6E5D">
        <w:rPr>
          <w:rFonts w:eastAsia="Times New Roman" w:cs="Times New Roman"/>
          <w:bCs/>
          <w:iCs/>
          <w:sz w:val="24"/>
          <w:szCs w:val="24"/>
          <w:lang w:val="lt-LT"/>
        </w:rPr>
        <w:t xml:space="preserve">Taip pat turi būti išskirta suma renginių viešinimui, detalizuojant lėšas pagal pasirinktus viešinimo kanalus/priemones. Viešinimo kanalai / priemonės turi būti pritaikyti tikslinei auditorijai, pagrindžiant jų pasirinkimą. </w:t>
      </w:r>
      <w:bookmarkStart w:id="0" w:name="_Hlk190274861"/>
      <w:r w:rsidR="00FB6E5D" w:rsidRPr="00FB6E5D">
        <w:rPr>
          <w:rFonts w:eastAsia="Times New Roman" w:cs="Times New Roman"/>
          <w:b/>
          <w:bCs/>
          <w:i/>
          <w:iCs/>
          <w:sz w:val="24"/>
          <w:szCs w:val="24"/>
          <w:u w:val="single"/>
          <w:lang w:val="lt-LT"/>
        </w:rPr>
        <w:t xml:space="preserve">Jei tiekėjas kartu su pasiūlymo B dalimi nepateikia </w:t>
      </w:r>
      <w:r w:rsidR="00483833" w:rsidRPr="00483833">
        <w:rPr>
          <w:rFonts w:eastAsia="Times New Roman" w:cs="Times New Roman"/>
          <w:b/>
          <w:bCs/>
          <w:i/>
          <w:iCs/>
          <w:sz w:val="24"/>
          <w:szCs w:val="24"/>
          <w:u w:val="single"/>
          <w:lang w:val="lt-LT"/>
        </w:rPr>
        <w:t>užpildyto konkursinio žiniaraščio</w:t>
      </w:r>
      <w:r w:rsidR="00FB6E5D" w:rsidRPr="00FB6E5D">
        <w:rPr>
          <w:rFonts w:eastAsia="Times New Roman" w:cs="Times New Roman"/>
          <w:b/>
          <w:bCs/>
          <w:i/>
          <w:iCs/>
          <w:sz w:val="24"/>
          <w:szCs w:val="24"/>
          <w:u w:val="single"/>
          <w:lang w:val="lt-LT"/>
        </w:rPr>
        <w:t xml:space="preserve"> – pasiūlymas bus atmestas.</w:t>
      </w:r>
      <w:bookmarkEnd w:id="0"/>
    </w:p>
    <w:p w14:paraId="0EDC9378" w14:textId="77777777" w:rsidR="00FB6E5D" w:rsidRDefault="00FB6E5D" w:rsidP="00FB49DE">
      <w:pPr>
        <w:pStyle w:val="Body2"/>
        <w:tabs>
          <w:tab w:val="left" w:pos="993"/>
        </w:tabs>
        <w:ind w:firstLine="540"/>
        <w:rPr>
          <w:rFonts w:eastAsia="Times New Roman" w:cs="Times New Roman"/>
          <w:bCs/>
          <w:iCs/>
          <w:sz w:val="24"/>
          <w:szCs w:val="24"/>
          <w:bdr w:val="none" w:sz="0" w:space="0" w:color="auto"/>
          <w:lang w:val="lt-LT"/>
        </w:rPr>
      </w:pPr>
    </w:p>
    <w:p w14:paraId="56806E58" w14:textId="76B23CF8" w:rsidR="00FB49DE" w:rsidRPr="004D0EBD" w:rsidRDefault="00AB6BBE" w:rsidP="00FB49DE">
      <w:pPr>
        <w:pStyle w:val="Body2"/>
        <w:tabs>
          <w:tab w:val="left" w:pos="993"/>
        </w:tabs>
        <w:ind w:firstLine="540"/>
        <w:rPr>
          <w:rFonts w:eastAsia="Times New Roman" w:cs="Times New Roman"/>
          <w:bCs/>
          <w:iCs/>
          <w:sz w:val="24"/>
          <w:szCs w:val="24"/>
          <w:bdr w:val="none" w:sz="0" w:space="0" w:color="auto"/>
          <w:lang w:val="lt-LT"/>
        </w:rPr>
      </w:pPr>
      <w:r>
        <w:rPr>
          <w:rFonts w:eastAsia="Times New Roman" w:cs="Times New Roman"/>
          <w:bCs/>
          <w:iCs/>
          <w:sz w:val="24"/>
          <w:szCs w:val="24"/>
          <w:bdr w:val="none" w:sz="0" w:space="0" w:color="auto"/>
          <w:lang w:val="lt-LT"/>
        </w:rPr>
        <w:t xml:space="preserve">5. </w:t>
      </w:r>
      <w:r w:rsidR="00FB49DE" w:rsidRPr="004D0EBD">
        <w:rPr>
          <w:rFonts w:eastAsia="Times New Roman" w:cs="Times New Roman"/>
          <w:bCs/>
          <w:iCs/>
          <w:sz w:val="24"/>
          <w:szCs w:val="24"/>
          <w:bdr w:val="none" w:sz="0" w:space="0" w:color="auto"/>
          <w:lang w:val="lt-LT"/>
        </w:rPr>
        <w:t xml:space="preserve">Įvertinimui, kuris atliekamas vadovaujantis konkurso sąlygų </w:t>
      </w:r>
      <w:r w:rsidR="007E598E">
        <w:rPr>
          <w:rFonts w:eastAsia="Times New Roman" w:cs="Times New Roman"/>
          <w:bCs/>
          <w:iCs/>
          <w:sz w:val="24"/>
          <w:szCs w:val="24"/>
          <w:bdr w:val="none" w:sz="0" w:space="0" w:color="auto"/>
          <w:lang w:val="lt-LT"/>
        </w:rPr>
        <w:t xml:space="preserve"> </w:t>
      </w:r>
      <w:r w:rsidR="00D04DF7">
        <w:rPr>
          <w:rFonts w:eastAsia="Times New Roman" w:cs="Times New Roman"/>
          <w:bCs/>
          <w:iCs/>
          <w:sz w:val="24"/>
          <w:szCs w:val="24"/>
          <w:bdr w:val="none" w:sz="0" w:space="0" w:color="auto"/>
          <w:lang w:val="lt-LT"/>
        </w:rPr>
        <w:t>6</w:t>
      </w:r>
      <w:r w:rsidR="00FB49DE" w:rsidRPr="004D0EBD">
        <w:rPr>
          <w:rFonts w:eastAsia="Times New Roman" w:cs="Times New Roman"/>
          <w:bCs/>
          <w:i/>
          <w:sz w:val="24"/>
          <w:szCs w:val="24"/>
          <w:bdr w:val="none" w:sz="0" w:space="0" w:color="auto"/>
          <w:shd w:val="clear" w:color="auto" w:fill="FFFFFF"/>
          <w:lang w:val="lt-LT"/>
        </w:rPr>
        <w:t xml:space="preserve"> skyriuje</w:t>
      </w:r>
      <w:r w:rsidR="00FB49DE" w:rsidRPr="004D0EBD">
        <w:rPr>
          <w:rFonts w:eastAsia="Times New Roman" w:cs="Times New Roman"/>
          <w:bCs/>
          <w:iCs/>
          <w:sz w:val="24"/>
          <w:szCs w:val="24"/>
          <w:bdr w:val="none" w:sz="0" w:space="0" w:color="auto"/>
          <w:lang w:val="lt-LT"/>
        </w:rPr>
        <w:t xml:space="preserve"> pateikta pasiūlymų ekonominio vertinimo metodika, tiekėjas turi pateikti:</w:t>
      </w:r>
    </w:p>
    <w:p w14:paraId="18160C8C" w14:textId="35699705" w:rsidR="00FB49DE" w:rsidRPr="00E64A88" w:rsidRDefault="00AB6BBE" w:rsidP="00FB49DE">
      <w:pPr>
        <w:pStyle w:val="Body2"/>
        <w:tabs>
          <w:tab w:val="left" w:pos="993"/>
        </w:tabs>
        <w:ind w:firstLine="540"/>
        <w:rPr>
          <w:rFonts w:eastAsia="Times New Roman" w:cs="Times New Roman"/>
          <w:bCs/>
          <w:iCs/>
          <w:sz w:val="24"/>
          <w:szCs w:val="24"/>
          <w:bdr w:val="none" w:sz="0" w:space="0" w:color="auto"/>
          <w:lang w:val="lt-LT"/>
        </w:rPr>
      </w:pPr>
      <w:r>
        <w:rPr>
          <w:rFonts w:eastAsia="Times New Roman" w:cs="Times New Roman"/>
          <w:bCs/>
          <w:iCs/>
          <w:color w:val="auto"/>
          <w:sz w:val="24"/>
          <w:szCs w:val="24"/>
          <w:bdr w:val="none" w:sz="0" w:space="0" w:color="auto"/>
          <w:lang w:val="lt-LT"/>
        </w:rPr>
        <w:t xml:space="preserve">5.1. </w:t>
      </w:r>
      <w:r w:rsidR="00AA6020">
        <w:rPr>
          <w:rFonts w:eastAsia="Times New Roman" w:cs="Times New Roman"/>
          <w:bCs/>
          <w:iCs/>
          <w:color w:val="auto"/>
          <w:sz w:val="24"/>
          <w:szCs w:val="24"/>
          <w:bdr w:val="none" w:sz="0" w:space="0" w:color="auto"/>
          <w:lang w:val="lt-LT"/>
        </w:rPr>
        <w:t xml:space="preserve">viešinimo </w:t>
      </w:r>
      <w:r w:rsidR="00F20593">
        <w:rPr>
          <w:rFonts w:eastAsia="Times New Roman" w:cs="Times New Roman"/>
          <w:bCs/>
          <w:iCs/>
          <w:color w:val="auto"/>
          <w:sz w:val="24"/>
          <w:szCs w:val="24"/>
          <w:bdr w:val="none" w:sz="0" w:space="0" w:color="auto"/>
          <w:lang w:val="lt-LT"/>
        </w:rPr>
        <w:t>kampanijos</w:t>
      </w:r>
      <w:r w:rsidR="00B30AC8">
        <w:rPr>
          <w:rFonts w:eastAsia="Times New Roman" w:cs="Times New Roman"/>
          <w:bCs/>
          <w:iCs/>
          <w:color w:val="auto"/>
          <w:sz w:val="24"/>
          <w:szCs w:val="24"/>
          <w:bdr w:val="none" w:sz="0" w:space="0" w:color="auto"/>
          <w:lang w:val="lt-LT"/>
        </w:rPr>
        <w:t xml:space="preserve"> </w:t>
      </w:r>
      <w:r w:rsidR="00FB49DE" w:rsidRPr="004D0EBD">
        <w:rPr>
          <w:rFonts w:eastAsia="Times New Roman" w:cs="Times New Roman"/>
          <w:bCs/>
          <w:iCs/>
          <w:color w:val="auto"/>
          <w:sz w:val="24"/>
          <w:szCs w:val="24"/>
          <w:bdr w:val="none" w:sz="0" w:space="0" w:color="auto"/>
          <w:lang w:val="lt-LT"/>
        </w:rPr>
        <w:t>koncepcij</w:t>
      </w:r>
      <w:r w:rsidR="00DF0C60">
        <w:rPr>
          <w:rFonts w:eastAsia="Times New Roman" w:cs="Times New Roman"/>
          <w:bCs/>
          <w:iCs/>
          <w:color w:val="auto"/>
          <w:sz w:val="24"/>
          <w:szCs w:val="24"/>
          <w:bdr w:val="none" w:sz="0" w:space="0" w:color="auto"/>
          <w:lang w:val="lt-LT"/>
        </w:rPr>
        <w:t>os aprašymą (</w:t>
      </w:r>
      <w:r w:rsidR="00DF0C60" w:rsidRPr="00DF0C60">
        <w:rPr>
          <w:rFonts w:eastAsia="Times New Roman" w:cs="Times New Roman"/>
          <w:bCs/>
          <w:iCs/>
          <w:color w:val="auto"/>
          <w:sz w:val="24"/>
          <w:szCs w:val="24"/>
          <w:bdr w:val="none" w:sz="0" w:space="0" w:color="auto"/>
          <w:lang w:val="lt-LT"/>
        </w:rPr>
        <w:t>problematika, tikslas, uždaviniai, siekiami rezultatai, tikslinės grupės</w:t>
      </w:r>
      <w:r w:rsidR="00DF0C60">
        <w:rPr>
          <w:rFonts w:eastAsia="Times New Roman" w:cs="Times New Roman"/>
          <w:bCs/>
          <w:iCs/>
          <w:color w:val="auto"/>
          <w:sz w:val="24"/>
          <w:szCs w:val="24"/>
          <w:bdr w:val="none" w:sz="0" w:space="0" w:color="auto"/>
          <w:lang w:val="lt-LT"/>
        </w:rPr>
        <w:t xml:space="preserve">, </w:t>
      </w:r>
      <w:r w:rsidR="00DF0C60" w:rsidRPr="00DF0C60">
        <w:rPr>
          <w:rFonts w:eastAsia="Times New Roman" w:cs="Times New Roman"/>
          <w:bCs/>
          <w:iCs/>
          <w:color w:val="auto"/>
          <w:sz w:val="24"/>
          <w:szCs w:val="24"/>
          <w:bdr w:val="none" w:sz="0" w:space="0" w:color="auto"/>
          <w:lang w:val="lt-LT"/>
        </w:rPr>
        <w:t>siūlomos temos viešinimui, pagrindinės komunikacinės žinutės</w:t>
      </w:r>
      <w:r w:rsidR="00DF0C60">
        <w:rPr>
          <w:rFonts w:eastAsia="Times New Roman" w:cs="Times New Roman"/>
          <w:bCs/>
          <w:iCs/>
          <w:color w:val="auto"/>
          <w:sz w:val="24"/>
          <w:szCs w:val="24"/>
          <w:bdr w:val="none" w:sz="0" w:space="0" w:color="auto"/>
          <w:lang w:val="lt-LT"/>
        </w:rPr>
        <w:t>,</w:t>
      </w:r>
      <w:r w:rsidR="00DF0C60" w:rsidRPr="00DF0C60">
        <w:rPr>
          <w:lang w:val="lt-LT"/>
        </w:rPr>
        <w:t xml:space="preserve"> </w:t>
      </w:r>
      <w:r w:rsidR="00DF0C60" w:rsidRPr="00DF0C60">
        <w:rPr>
          <w:rFonts w:eastAsia="Times New Roman" w:cs="Times New Roman"/>
          <w:bCs/>
          <w:iCs/>
          <w:color w:val="auto"/>
          <w:sz w:val="24"/>
          <w:szCs w:val="24"/>
          <w:bdr w:val="none" w:sz="0" w:space="0" w:color="auto"/>
          <w:lang w:val="lt-LT"/>
        </w:rPr>
        <w:t xml:space="preserve">rekomenduojami </w:t>
      </w:r>
      <w:r w:rsidR="00676E9E">
        <w:rPr>
          <w:rFonts w:eastAsia="Times New Roman" w:cs="Times New Roman"/>
          <w:bCs/>
          <w:iCs/>
          <w:color w:val="auto"/>
          <w:sz w:val="24"/>
          <w:szCs w:val="24"/>
          <w:bdr w:val="none" w:sz="0" w:space="0" w:color="auto"/>
          <w:lang w:val="lt-LT"/>
        </w:rPr>
        <w:t xml:space="preserve">įvairias sritis atstovaujantys </w:t>
      </w:r>
      <w:r w:rsidR="00DF0C60" w:rsidRPr="00DF0C60">
        <w:rPr>
          <w:rFonts w:eastAsia="Times New Roman" w:cs="Times New Roman"/>
          <w:bCs/>
          <w:iCs/>
          <w:color w:val="auto"/>
          <w:sz w:val="24"/>
          <w:szCs w:val="24"/>
          <w:bdr w:val="none" w:sz="0" w:space="0" w:color="auto"/>
          <w:lang w:val="lt-LT"/>
        </w:rPr>
        <w:t>pašnekovai</w:t>
      </w:r>
      <w:r w:rsidR="00773AE6">
        <w:rPr>
          <w:rFonts w:eastAsia="Times New Roman" w:cs="Times New Roman"/>
          <w:bCs/>
          <w:iCs/>
          <w:color w:val="auto"/>
          <w:sz w:val="24"/>
          <w:szCs w:val="24"/>
          <w:bdr w:val="none" w:sz="0" w:space="0" w:color="auto"/>
          <w:lang w:val="lt-LT"/>
        </w:rPr>
        <w:t xml:space="preserve">, </w:t>
      </w:r>
      <w:proofErr w:type="spellStart"/>
      <w:r w:rsidR="00773AE6">
        <w:rPr>
          <w:rFonts w:eastAsia="Times New Roman" w:cs="Times New Roman"/>
          <w:bCs/>
          <w:iCs/>
          <w:color w:val="auto"/>
          <w:sz w:val="24"/>
          <w:szCs w:val="24"/>
          <w:bdr w:val="none" w:sz="0" w:space="0" w:color="auto"/>
          <w:lang w:val="lt-LT"/>
        </w:rPr>
        <w:t>influenceriai</w:t>
      </w:r>
      <w:proofErr w:type="spellEnd"/>
      <w:r w:rsidR="00DF0C60">
        <w:rPr>
          <w:rFonts w:eastAsia="Times New Roman" w:cs="Times New Roman"/>
          <w:bCs/>
          <w:iCs/>
          <w:color w:val="auto"/>
          <w:sz w:val="24"/>
          <w:szCs w:val="24"/>
          <w:bdr w:val="none" w:sz="0" w:space="0" w:color="auto"/>
          <w:lang w:val="lt-LT"/>
        </w:rPr>
        <w:t xml:space="preserve"> ir kt.) </w:t>
      </w:r>
      <w:r w:rsidR="00645DBB" w:rsidRPr="00645DBB">
        <w:rPr>
          <w:rFonts w:eastAsia="Times New Roman" w:cs="Times New Roman"/>
          <w:bCs/>
          <w:iCs/>
          <w:sz w:val="24"/>
          <w:szCs w:val="24"/>
          <w:bdr w:val="none" w:sz="0" w:space="0" w:color="auto"/>
          <w:shd w:val="clear" w:color="auto" w:fill="FFFFFF"/>
          <w:lang w:val="lt-LT"/>
        </w:rPr>
        <w:t xml:space="preserve">ir jos </w:t>
      </w:r>
      <w:r w:rsidR="00B74918" w:rsidRPr="00B74918">
        <w:rPr>
          <w:rFonts w:eastAsia="Times New Roman" w:cs="Times New Roman"/>
          <w:bCs/>
          <w:iCs/>
          <w:sz w:val="24"/>
          <w:szCs w:val="24"/>
          <w:bdr w:val="none" w:sz="0" w:space="0" w:color="auto"/>
          <w:shd w:val="clear" w:color="auto" w:fill="FFFFFF"/>
          <w:lang w:val="lt-LT"/>
        </w:rPr>
        <w:t>įgyvendinimo (veiksmų plano) aprašymą</w:t>
      </w:r>
      <w:r w:rsidR="00DF0C60">
        <w:rPr>
          <w:rFonts w:eastAsia="Times New Roman" w:cs="Times New Roman"/>
          <w:bCs/>
          <w:iCs/>
          <w:sz w:val="24"/>
          <w:szCs w:val="24"/>
          <w:bdr w:val="none" w:sz="0" w:space="0" w:color="auto"/>
          <w:shd w:val="clear" w:color="auto" w:fill="FFFFFF"/>
          <w:lang w:val="lt-LT"/>
        </w:rPr>
        <w:t xml:space="preserve"> (</w:t>
      </w:r>
      <w:r w:rsidR="00DF0C60" w:rsidRPr="00DF0C60">
        <w:rPr>
          <w:rFonts w:eastAsia="Times New Roman" w:cs="Times New Roman"/>
          <w:bCs/>
          <w:iCs/>
          <w:sz w:val="24"/>
          <w:szCs w:val="24"/>
          <w:bdr w:val="none" w:sz="0" w:space="0" w:color="auto"/>
          <w:shd w:val="clear" w:color="auto" w:fill="FFFFFF"/>
          <w:lang w:val="lt-LT"/>
        </w:rPr>
        <w:t>priemonės, kūrybiniai sprendiniai, preliminarus grafikas</w:t>
      </w:r>
      <w:r w:rsidR="00DF0C60">
        <w:rPr>
          <w:rFonts w:eastAsia="Times New Roman" w:cs="Times New Roman"/>
          <w:bCs/>
          <w:iCs/>
          <w:sz w:val="24"/>
          <w:szCs w:val="24"/>
          <w:bdr w:val="none" w:sz="0" w:space="0" w:color="auto"/>
          <w:shd w:val="clear" w:color="auto" w:fill="FFFFFF"/>
          <w:lang w:val="lt-LT"/>
        </w:rPr>
        <w:t xml:space="preserve">), </w:t>
      </w:r>
      <w:r w:rsidR="00E64A88" w:rsidRPr="00B74918">
        <w:rPr>
          <w:rFonts w:eastAsia="Times New Roman" w:cs="Times New Roman"/>
          <w:bCs/>
          <w:iCs/>
          <w:sz w:val="24"/>
          <w:szCs w:val="24"/>
          <w:bdr w:val="none" w:sz="0" w:space="0" w:color="auto"/>
          <w:lang w:val="lt-LT"/>
        </w:rPr>
        <w:t>pateikiant tie</w:t>
      </w:r>
      <w:r w:rsidR="00FB49DE" w:rsidRPr="00B74918">
        <w:rPr>
          <w:rFonts w:eastAsia="Times New Roman" w:cs="Times New Roman"/>
          <w:bCs/>
          <w:iCs/>
          <w:sz w:val="24"/>
          <w:szCs w:val="24"/>
          <w:bdr w:val="none" w:sz="0" w:space="0" w:color="auto"/>
          <w:shd w:val="clear" w:color="auto" w:fill="FFFFFF"/>
          <w:lang w:val="lt-LT"/>
        </w:rPr>
        <w:t xml:space="preserve">kėjo siūlomas </w:t>
      </w:r>
      <w:r w:rsidR="004D0EBD" w:rsidRPr="00B74918">
        <w:rPr>
          <w:rFonts w:eastAsia="Times New Roman" w:cs="Times New Roman"/>
          <w:bCs/>
          <w:iCs/>
          <w:sz w:val="24"/>
          <w:szCs w:val="24"/>
          <w:bdr w:val="none" w:sz="0" w:space="0" w:color="auto"/>
          <w:shd w:val="clear" w:color="auto" w:fill="FFFFFF"/>
          <w:lang w:val="lt-LT"/>
        </w:rPr>
        <w:t>p</w:t>
      </w:r>
      <w:r w:rsidR="00FB49DE" w:rsidRPr="00B74918">
        <w:rPr>
          <w:rFonts w:eastAsia="Times New Roman" w:cs="Times New Roman"/>
          <w:bCs/>
          <w:iCs/>
          <w:sz w:val="24"/>
          <w:szCs w:val="24"/>
          <w:bdr w:val="none" w:sz="0" w:space="0" w:color="auto"/>
          <w:shd w:val="clear" w:color="auto" w:fill="FFFFFF"/>
          <w:lang w:val="lt-LT"/>
        </w:rPr>
        <w:t>riemones, atitinkančias techninėje specifikacijoje nurodytus reikalavimus (be įkainių)</w:t>
      </w:r>
      <w:r w:rsidR="00B74918" w:rsidRPr="00B74918">
        <w:rPr>
          <w:rFonts w:eastAsia="Times New Roman" w:cs="Times New Roman"/>
          <w:bCs/>
          <w:iCs/>
          <w:sz w:val="24"/>
          <w:szCs w:val="24"/>
          <w:bdr w:val="none" w:sz="0" w:space="0" w:color="auto"/>
          <w:shd w:val="clear" w:color="auto" w:fill="FFFFFF"/>
          <w:lang w:val="lt-LT"/>
        </w:rPr>
        <w:t>.</w:t>
      </w:r>
      <w:r w:rsidR="000E3288">
        <w:rPr>
          <w:rFonts w:eastAsia="Times New Roman" w:cs="Times New Roman"/>
          <w:bCs/>
          <w:iCs/>
          <w:sz w:val="24"/>
          <w:szCs w:val="24"/>
          <w:bdr w:val="none" w:sz="0" w:space="0" w:color="auto"/>
          <w:shd w:val="clear" w:color="auto" w:fill="FFFFFF"/>
          <w:lang w:val="lt-LT"/>
        </w:rPr>
        <w:t xml:space="preserve"> </w:t>
      </w:r>
    </w:p>
    <w:p w14:paraId="20EC23E3" w14:textId="7441B39E" w:rsidR="00FB49DE" w:rsidRPr="004D0EBD" w:rsidRDefault="00AB6BBE" w:rsidP="00FB49DE">
      <w:pPr>
        <w:pStyle w:val="Body2"/>
        <w:tabs>
          <w:tab w:val="left" w:pos="993"/>
        </w:tabs>
        <w:ind w:firstLine="540"/>
        <w:rPr>
          <w:rFonts w:eastAsia="Times New Roman" w:cs="Times New Roman"/>
          <w:bCs/>
          <w:iCs/>
          <w:sz w:val="24"/>
          <w:szCs w:val="24"/>
          <w:bdr w:val="none" w:sz="0" w:space="0" w:color="auto"/>
          <w:lang w:val="lt-LT"/>
        </w:rPr>
      </w:pPr>
      <w:r>
        <w:rPr>
          <w:rFonts w:eastAsia="Times New Roman" w:cs="Times New Roman"/>
          <w:bCs/>
          <w:iCs/>
          <w:sz w:val="24"/>
          <w:szCs w:val="24"/>
          <w:bdr w:val="none" w:sz="0" w:space="0" w:color="auto"/>
          <w:lang w:val="lt-LT"/>
        </w:rPr>
        <w:t xml:space="preserve">5.2. </w:t>
      </w:r>
      <w:r w:rsidR="008A1094">
        <w:rPr>
          <w:rFonts w:eastAsia="Times New Roman" w:cs="Times New Roman"/>
          <w:bCs/>
          <w:iCs/>
          <w:sz w:val="24"/>
          <w:szCs w:val="24"/>
          <w:bdr w:val="none" w:sz="0" w:space="0" w:color="auto"/>
          <w:lang w:val="lt-LT"/>
        </w:rPr>
        <w:t xml:space="preserve">paslaugų valdymo ir kokybės užtikrinimo </w:t>
      </w:r>
      <w:r w:rsidR="00FB49DE" w:rsidRPr="004D0EBD">
        <w:rPr>
          <w:rFonts w:eastAsia="Times New Roman" w:cs="Times New Roman"/>
          <w:bCs/>
          <w:iCs/>
          <w:sz w:val="24"/>
          <w:szCs w:val="24"/>
          <w:bdr w:val="none" w:sz="0" w:space="0" w:color="auto"/>
          <w:lang w:val="lt-LT"/>
        </w:rPr>
        <w:t xml:space="preserve">mechanizmo aprašymą. </w:t>
      </w:r>
      <w:r w:rsidR="00AF1675" w:rsidRPr="00AF1675">
        <w:rPr>
          <w:rFonts w:eastAsia="Times New Roman" w:cs="Times New Roman"/>
          <w:bCs/>
          <w:iCs/>
          <w:sz w:val="24"/>
          <w:szCs w:val="24"/>
          <w:bdr w:val="none" w:sz="0" w:space="0" w:color="auto"/>
          <w:lang w:val="lt-LT"/>
        </w:rPr>
        <w:t xml:space="preserve">Pasiūlyme teikėjas pateikia paslaugų teikimo organizavimo ir valdymo </w:t>
      </w:r>
      <w:r w:rsidR="00725D16" w:rsidRPr="00D866C6">
        <w:rPr>
          <w:rFonts w:eastAsia="Times New Roman" w:cs="Times New Roman"/>
          <w:bCs/>
          <w:iCs/>
          <w:sz w:val="24"/>
          <w:szCs w:val="24"/>
          <w:bdr w:val="none" w:sz="0" w:space="0" w:color="auto"/>
          <w:lang w:val="lt-LT"/>
        </w:rPr>
        <w:t>aprašymą</w:t>
      </w:r>
      <w:r w:rsidR="00AF1675" w:rsidRPr="00D866C6">
        <w:rPr>
          <w:rFonts w:eastAsia="Times New Roman" w:cs="Times New Roman"/>
          <w:bCs/>
          <w:iCs/>
          <w:sz w:val="24"/>
          <w:szCs w:val="24"/>
          <w:bdr w:val="none" w:sz="0" w:space="0" w:color="auto"/>
          <w:lang w:val="lt-LT"/>
        </w:rPr>
        <w:t>,</w:t>
      </w:r>
      <w:r w:rsidR="00AF1675" w:rsidRPr="00AF1675">
        <w:rPr>
          <w:rFonts w:eastAsia="Times New Roman" w:cs="Times New Roman"/>
          <w:bCs/>
          <w:iCs/>
          <w:sz w:val="24"/>
          <w:szCs w:val="24"/>
          <w:bdr w:val="none" w:sz="0" w:space="0" w:color="auto"/>
          <w:lang w:val="lt-LT"/>
        </w:rPr>
        <w:t xml:space="preserve"> siūlomų specialistų funkcijas ir atsakomybes, įvertin</w:t>
      </w:r>
      <w:r w:rsidR="00AF1675">
        <w:rPr>
          <w:rFonts w:eastAsia="Times New Roman" w:cs="Times New Roman"/>
          <w:bCs/>
          <w:iCs/>
          <w:sz w:val="24"/>
          <w:szCs w:val="24"/>
          <w:bdr w:val="none" w:sz="0" w:space="0" w:color="auto"/>
          <w:lang w:val="lt-LT"/>
        </w:rPr>
        <w:t>a</w:t>
      </w:r>
      <w:r w:rsidR="00AF1675" w:rsidRPr="00AF1675">
        <w:rPr>
          <w:rFonts w:eastAsia="Times New Roman" w:cs="Times New Roman"/>
          <w:bCs/>
          <w:iCs/>
          <w:sz w:val="24"/>
          <w:szCs w:val="24"/>
          <w:bdr w:val="none" w:sz="0" w:space="0" w:color="auto"/>
          <w:lang w:val="lt-LT"/>
        </w:rPr>
        <w:t xml:space="preserve"> bei apraš</w:t>
      </w:r>
      <w:r w:rsidR="00AF1675">
        <w:rPr>
          <w:rFonts w:eastAsia="Times New Roman" w:cs="Times New Roman"/>
          <w:bCs/>
          <w:iCs/>
          <w:sz w:val="24"/>
          <w:szCs w:val="24"/>
          <w:bdr w:val="none" w:sz="0" w:space="0" w:color="auto"/>
          <w:lang w:val="lt-LT"/>
        </w:rPr>
        <w:t>o</w:t>
      </w:r>
      <w:r w:rsidR="00AF1675" w:rsidRPr="00AF1675">
        <w:rPr>
          <w:rFonts w:eastAsia="Times New Roman" w:cs="Times New Roman"/>
          <w:bCs/>
          <w:iCs/>
          <w:sz w:val="24"/>
          <w:szCs w:val="24"/>
          <w:bdr w:val="none" w:sz="0" w:space="0" w:color="auto"/>
          <w:lang w:val="lt-LT"/>
        </w:rPr>
        <w:t xml:space="preserve"> rizikas, susijusias su </w:t>
      </w:r>
      <w:r w:rsidR="00725D16">
        <w:rPr>
          <w:rFonts w:eastAsia="Times New Roman" w:cs="Times New Roman"/>
          <w:bCs/>
          <w:iCs/>
          <w:sz w:val="24"/>
          <w:szCs w:val="24"/>
          <w:bdr w:val="none" w:sz="0" w:space="0" w:color="auto"/>
          <w:lang w:val="lt-LT"/>
        </w:rPr>
        <w:t xml:space="preserve">paslaugos </w:t>
      </w:r>
      <w:r w:rsidR="00AF1675" w:rsidRPr="00AF1675">
        <w:rPr>
          <w:rFonts w:eastAsia="Times New Roman" w:cs="Times New Roman"/>
          <w:bCs/>
          <w:iCs/>
          <w:sz w:val="24"/>
          <w:szCs w:val="24"/>
          <w:bdr w:val="none" w:sz="0" w:space="0" w:color="auto"/>
          <w:lang w:val="lt-LT"/>
        </w:rPr>
        <w:t>įgyvendinimu, pateikti rizikų valdymo priemonių planą.</w:t>
      </w:r>
    </w:p>
    <w:p w14:paraId="0FC420F2" w14:textId="77777777" w:rsidR="00FB49DE" w:rsidRPr="004D0EBD" w:rsidRDefault="00FB49DE" w:rsidP="00755ACB">
      <w:pPr>
        <w:pBdr>
          <w:top w:val="nil"/>
          <w:left w:val="nil"/>
          <w:bottom w:val="nil"/>
          <w:right w:val="nil"/>
          <w:between w:val="nil"/>
          <w:bar w:val="nil"/>
        </w:pBdr>
        <w:tabs>
          <w:tab w:val="left" w:pos="1276"/>
        </w:tabs>
        <w:spacing w:after="0" w:line="240" w:lineRule="auto"/>
        <w:ind w:firstLine="567"/>
        <w:jc w:val="both"/>
        <w:rPr>
          <w:rFonts w:ascii="Times New Roman" w:hAnsi="Times New Roman" w:cs="Times New Roman"/>
          <w:sz w:val="24"/>
          <w:szCs w:val="24"/>
          <w:lang w:val="lt-LT"/>
        </w:rPr>
      </w:pPr>
    </w:p>
    <w:tbl>
      <w:tblPr>
        <w:tblW w:w="13638"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8"/>
        <w:gridCol w:w="8959"/>
        <w:gridCol w:w="992"/>
        <w:gridCol w:w="1418"/>
        <w:gridCol w:w="1701"/>
      </w:tblGrid>
      <w:tr w:rsidR="00FB49DE" w:rsidRPr="004D0EBD" w14:paraId="7413BFEC" w14:textId="77777777" w:rsidTr="527AD555">
        <w:trPr>
          <w:cantSplit/>
          <w:trHeight w:val="674"/>
        </w:trPr>
        <w:tc>
          <w:tcPr>
            <w:tcW w:w="10519" w:type="dxa"/>
            <w:gridSpan w:val="3"/>
            <w:vAlign w:val="center"/>
          </w:tcPr>
          <w:p w14:paraId="32652065" w14:textId="77777777" w:rsidR="00FB49DE" w:rsidRPr="004D0EBD" w:rsidRDefault="00FB49DE" w:rsidP="00FB49DE">
            <w:pPr>
              <w:widowControl w:val="0"/>
              <w:spacing w:after="0"/>
              <w:ind w:left="-709" w:firstLine="694"/>
              <w:rPr>
                <w:rFonts w:ascii="Times New Roman" w:hAnsi="Times New Roman" w:cs="Times New Roman"/>
                <w:b/>
                <w:sz w:val="24"/>
                <w:szCs w:val="24"/>
                <w:lang w:val="lt-LT"/>
              </w:rPr>
            </w:pPr>
            <w:r w:rsidRPr="004D0EBD">
              <w:rPr>
                <w:rFonts w:ascii="Times New Roman" w:hAnsi="Times New Roman" w:cs="Times New Roman"/>
                <w:b/>
                <w:sz w:val="24"/>
                <w:szCs w:val="24"/>
                <w:lang w:val="lt-LT"/>
              </w:rPr>
              <w:t>VERTINIMO KRITERIJAI</w:t>
            </w:r>
          </w:p>
        </w:tc>
        <w:tc>
          <w:tcPr>
            <w:tcW w:w="1418" w:type="dxa"/>
            <w:vAlign w:val="center"/>
          </w:tcPr>
          <w:p w14:paraId="6C988EBE" w14:textId="77777777" w:rsidR="00FB49DE" w:rsidRPr="004D0EBD" w:rsidRDefault="00FB49DE" w:rsidP="00FB49DE">
            <w:pPr>
              <w:widowControl w:val="0"/>
              <w:spacing w:after="0"/>
              <w:ind w:left="34" w:right="-108"/>
              <w:jc w:val="center"/>
              <w:rPr>
                <w:rFonts w:ascii="Times New Roman" w:hAnsi="Times New Roman" w:cs="Times New Roman"/>
                <w:b/>
                <w:sz w:val="24"/>
                <w:szCs w:val="24"/>
                <w:lang w:val="lt-LT"/>
              </w:rPr>
            </w:pPr>
            <w:r w:rsidRPr="004D0EBD">
              <w:rPr>
                <w:rFonts w:ascii="Times New Roman" w:hAnsi="Times New Roman" w:cs="Times New Roman"/>
                <w:b/>
                <w:sz w:val="24"/>
                <w:szCs w:val="24"/>
                <w:lang w:val="lt-LT"/>
              </w:rPr>
              <w:t>Funkcinio parametro lyginamasis svoris</w:t>
            </w:r>
          </w:p>
        </w:tc>
        <w:tc>
          <w:tcPr>
            <w:tcW w:w="1701" w:type="dxa"/>
            <w:vAlign w:val="center"/>
          </w:tcPr>
          <w:p w14:paraId="33A8F6E0" w14:textId="77777777" w:rsidR="00FB49DE" w:rsidRPr="004D0EBD" w:rsidRDefault="00FB49DE" w:rsidP="00FB49DE">
            <w:pPr>
              <w:widowControl w:val="0"/>
              <w:spacing w:after="0"/>
              <w:ind w:left="-10" w:right="-9" w:firstLine="40"/>
              <w:jc w:val="center"/>
              <w:rPr>
                <w:rFonts w:ascii="Times New Roman" w:hAnsi="Times New Roman" w:cs="Times New Roman"/>
                <w:b/>
                <w:sz w:val="24"/>
                <w:szCs w:val="24"/>
                <w:lang w:val="lt-LT"/>
              </w:rPr>
            </w:pPr>
            <w:r w:rsidRPr="004D0EBD">
              <w:rPr>
                <w:rFonts w:ascii="Times New Roman" w:hAnsi="Times New Roman" w:cs="Times New Roman"/>
                <w:b/>
                <w:sz w:val="24"/>
                <w:szCs w:val="24"/>
                <w:lang w:val="lt-LT"/>
              </w:rPr>
              <w:t>Lyginamasis svoris ekonominio naudingumo įvertinime</w:t>
            </w:r>
          </w:p>
        </w:tc>
      </w:tr>
      <w:tr w:rsidR="00FB49DE" w:rsidRPr="004D0EBD" w14:paraId="6B7537A0" w14:textId="77777777" w:rsidTr="527AD555">
        <w:trPr>
          <w:cantSplit/>
          <w:trHeight w:val="209"/>
        </w:trPr>
        <w:tc>
          <w:tcPr>
            <w:tcW w:w="10519" w:type="dxa"/>
            <w:gridSpan w:val="3"/>
          </w:tcPr>
          <w:p w14:paraId="34B6A4B1" w14:textId="77777777" w:rsidR="00FB49DE" w:rsidRPr="004D0EBD" w:rsidRDefault="00FB49DE" w:rsidP="00FB49DE">
            <w:pPr>
              <w:pStyle w:val="Antrats"/>
              <w:spacing w:after="0" w:line="259" w:lineRule="auto"/>
              <w:ind w:left="-709" w:right="1633" w:firstLine="694"/>
              <w:rPr>
                <w:b/>
                <w:i/>
                <w:lang w:eastAsia="en-US"/>
              </w:rPr>
            </w:pPr>
            <w:r w:rsidRPr="004D0EBD">
              <w:rPr>
                <w:b/>
                <w:i/>
                <w:lang w:eastAsia="en-US"/>
              </w:rPr>
              <w:t>1.Kaina</w:t>
            </w:r>
            <w:r w:rsidRPr="004D0EBD">
              <w:rPr>
                <w:b/>
                <w:lang w:eastAsia="en-US"/>
              </w:rPr>
              <w:t xml:space="preserve"> (C)</w:t>
            </w:r>
          </w:p>
        </w:tc>
        <w:tc>
          <w:tcPr>
            <w:tcW w:w="1418" w:type="dxa"/>
            <w:vAlign w:val="center"/>
          </w:tcPr>
          <w:p w14:paraId="5DD8D9C3" w14:textId="77777777" w:rsidR="00FB49DE" w:rsidRPr="004D0EBD" w:rsidRDefault="00FB49DE" w:rsidP="00FB49DE">
            <w:pPr>
              <w:widowControl w:val="0"/>
              <w:spacing w:after="0"/>
              <w:ind w:left="34"/>
              <w:jc w:val="center"/>
              <w:rPr>
                <w:rFonts w:ascii="Times New Roman" w:hAnsi="Times New Roman" w:cs="Times New Roman"/>
                <w:sz w:val="24"/>
                <w:szCs w:val="24"/>
                <w:lang w:val="lt-LT"/>
              </w:rPr>
            </w:pPr>
          </w:p>
        </w:tc>
        <w:tc>
          <w:tcPr>
            <w:tcW w:w="1701" w:type="dxa"/>
            <w:vAlign w:val="center"/>
          </w:tcPr>
          <w:p w14:paraId="63270845" w14:textId="77777777" w:rsidR="00FB49DE" w:rsidRPr="004D0EBD" w:rsidRDefault="00FB49DE" w:rsidP="00FB49DE">
            <w:pPr>
              <w:widowControl w:val="0"/>
              <w:spacing w:after="0"/>
              <w:ind w:left="-10" w:firstLine="40"/>
              <w:jc w:val="center"/>
              <w:rPr>
                <w:rFonts w:ascii="Times New Roman" w:hAnsi="Times New Roman" w:cs="Times New Roman"/>
                <w:sz w:val="24"/>
                <w:szCs w:val="24"/>
                <w:lang w:val="lt-LT"/>
              </w:rPr>
            </w:pPr>
            <w:r w:rsidRPr="004D0EBD">
              <w:rPr>
                <w:rFonts w:ascii="Times New Roman" w:hAnsi="Times New Roman" w:cs="Times New Roman"/>
                <w:sz w:val="24"/>
                <w:szCs w:val="24"/>
                <w:lang w:val="lt-LT"/>
              </w:rPr>
              <w:t>X=40</w:t>
            </w:r>
          </w:p>
        </w:tc>
      </w:tr>
      <w:tr w:rsidR="00FB49DE" w:rsidRPr="004D0EBD" w14:paraId="668BE964" w14:textId="77777777" w:rsidTr="527AD555">
        <w:trPr>
          <w:cantSplit/>
          <w:trHeight w:val="209"/>
        </w:trPr>
        <w:tc>
          <w:tcPr>
            <w:tcW w:w="10519" w:type="dxa"/>
            <w:gridSpan w:val="3"/>
            <w:shd w:val="clear" w:color="auto" w:fill="FFFFFF" w:themeFill="background1"/>
          </w:tcPr>
          <w:p w14:paraId="0AE3D8EF" w14:textId="77777777" w:rsidR="00FB49DE" w:rsidRPr="004D0EBD" w:rsidRDefault="00FB49DE" w:rsidP="527AD555">
            <w:pPr>
              <w:pStyle w:val="Antrats"/>
              <w:spacing w:after="0" w:line="259" w:lineRule="auto"/>
              <w:ind w:left="-709" w:right="1633" w:firstLine="694"/>
              <w:rPr>
                <w:b/>
                <w:bCs/>
                <w:i/>
                <w:iCs/>
                <w:lang w:eastAsia="en-US"/>
              </w:rPr>
            </w:pPr>
            <w:r w:rsidRPr="527AD555">
              <w:rPr>
                <w:b/>
                <w:bCs/>
                <w:i/>
                <w:iCs/>
                <w:lang w:eastAsia="en-US"/>
              </w:rPr>
              <w:t>2. Kokybė, kūrybiškumas, efektyvumas (T)</w:t>
            </w:r>
          </w:p>
        </w:tc>
        <w:tc>
          <w:tcPr>
            <w:tcW w:w="1418" w:type="dxa"/>
            <w:vAlign w:val="center"/>
          </w:tcPr>
          <w:p w14:paraId="6205FA33" w14:textId="77777777" w:rsidR="00FB49DE" w:rsidRPr="004D0EBD" w:rsidRDefault="00FB49DE" w:rsidP="00FB49DE">
            <w:pPr>
              <w:widowControl w:val="0"/>
              <w:spacing w:after="0"/>
              <w:ind w:left="34"/>
              <w:jc w:val="center"/>
              <w:rPr>
                <w:rFonts w:ascii="Times New Roman" w:hAnsi="Times New Roman" w:cs="Times New Roman"/>
                <w:sz w:val="24"/>
                <w:szCs w:val="24"/>
                <w:lang w:val="lt-LT"/>
              </w:rPr>
            </w:pPr>
            <w:proofErr w:type="spellStart"/>
            <w:r w:rsidRPr="004D0EBD">
              <w:rPr>
                <w:rFonts w:ascii="Times New Roman" w:hAnsi="Times New Roman" w:cs="Times New Roman"/>
                <w:sz w:val="24"/>
                <w:szCs w:val="24"/>
                <w:lang w:val="lt-LT"/>
              </w:rPr>
              <w:t>Ls</w:t>
            </w:r>
            <w:proofErr w:type="spellEnd"/>
          </w:p>
        </w:tc>
        <w:tc>
          <w:tcPr>
            <w:tcW w:w="1701" w:type="dxa"/>
            <w:vAlign w:val="center"/>
          </w:tcPr>
          <w:p w14:paraId="1A5C6B45" w14:textId="77777777" w:rsidR="00FB49DE" w:rsidRPr="004D0EBD" w:rsidRDefault="00FB49DE" w:rsidP="00FB49DE">
            <w:pPr>
              <w:widowControl w:val="0"/>
              <w:spacing w:after="0"/>
              <w:ind w:left="-10" w:firstLine="40"/>
              <w:jc w:val="center"/>
              <w:rPr>
                <w:rFonts w:ascii="Times New Roman" w:hAnsi="Times New Roman" w:cs="Times New Roman"/>
                <w:sz w:val="24"/>
                <w:szCs w:val="24"/>
                <w:lang w:val="lt-LT"/>
              </w:rPr>
            </w:pPr>
            <w:r w:rsidRPr="004D0EBD">
              <w:rPr>
                <w:rFonts w:ascii="Times New Roman" w:hAnsi="Times New Roman" w:cs="Times New Roman"/>
                <w:sz w:val="24"/>
                <w:szCs w:val="24"/>
                <w:lang w:val="lt-LT"/>
              </w:rPr>
              <w:t>Y=60</w:t>
            </w:r>
          </w:p>
        </w:tc>
      </w:tr>
      <w:tr w:rsidR="00FB49DE" w:rsidRPr="004D0EBD" w14:paraId="5037A17B" w14:textId="77777777" w:rsidTr="527AD555">
        <w:trPr>
          <w:trHeight w:val="374"/>
        </w:trPr>
        <w:tc>
          <w:tcPr>
            <w:tcW w:w="568" w:type="dxa"/>
          </w:tcPr>
          <w:p w14:paraId="2F24D3F7" w14:textId="4552494A" w:rsidR="00FB49DE" w:rsidRPr="004D0EBD" w:rsidRDefault="00FB49DE" w:rsidP="00FB49DE">
            <w:pPr>
              <w:widowControl w:val="0"/>
              <w:spacing w:after="0"/>
              <w:ind w:left="-709" w:firstLine="694"/>
              <w:jc w:val="both"/>
              <w:rPr>
                <w:rFonts w:ascii="Times New Roman" w:hAnsi="Times New Roman" w:cs="Times New Roman"/>
                <w:sz w:val="24"/>
                <w:szCs w:val="24"/>
                <w:lang w:val="lt-LT"/>
              </w:rPr>
            </w:pPr>
            <w:r w:rsidRPr="004D0EBD">
              <w:rPr>
                <w:rFonts w:ascii="Times New Roman" w:hAnsi="Times New Roman" w:cs="Times New Roman"/>
                <w:sz w:val="24"/>
                <w:szCs w:val="24"/>
                <w:lang w:val="lt-LT"/>
              </w:rPr>
              <w:t>2.</w:t>
            </w:r>
            <w:r w:rsidR="00581BF3" w:rsidRPr="004D0EBD">
              <w:rPr>
                <w:rFonts w:ascii="Times New Roman" w:hAnsi="Times New Roman" w:cs="Times New Roman"/>
                <w:sz w:val="24"/>
                <w:szCs w:val="24"/>
                <w:lang w:val="lt-LT"/>
              </w:rPr>
              <w:t>1</w:t>
            </w:r>
            <w:r w:rsidRPr="004D0EBD">
              <w:rPr>
                <w:rFonts w:ascii="Times New Roman" w:hAnsi="Times New Roman" w:cs="Times New Roman"/>
                <w:sz w:val="24"/>
                <w:szCs w:val="24"/>
                <w:lang w:val="lt-LT"/>
              </w:rPr>
              <w:t>.</w:t>
            </w:r>
          </w:p>
        </w:tc>
        <w:tc>
          <w:tcPr>
            <w:tcW w:w="8959" w:type="dxa"/>
          </w:tcPr>
          <w:p w14:paraId="32E46E9E" w14:textId="4F6FB487" w:rsidR="00FB49DE" w:rsidRPr="004D0EBD" w:rsidRDefault="00EC633C" w:rsidP="00FB49DE">
            <w:pPr>
              <w:spacing w:after="0"/>
              <w:jc w:val="both"/>
              <w:rPr>
                <w:rFonts w:ascii="Times New Roman" w:hAnsi="Times New Roman" w:cs="Times New Roman"/>
                <w:sz w:val="24"/>
                <w:szCs w:val="24"/>
                <w:u w:val="single"/>
                <w:lang w:val="lt-LT"/>
              </w:rPr>
            </w:pPr>
            <w:r w:rsidRPr="00EC633C">
              <w:rPr>
                <w:rFonts w:ascii="Times New Roman" w:hAnsi="Times New Roman" w:cs="Times New Roman"/>
                <w:b/>
                <w:sz w:val="24"/>
                <w:szCs w:val="24"/>
                <w:u w:val="single"/>
                <w:lang w:val="lt-LT"/>
              </w:rPr>
              <w:t xml:space="preserve">Viešinimo kampanijos </w:t>
            </w:r>
            <w:r w:rsidR="00FB49DE" w:rsidRPr="004D0EBD">
              <w:rPr>
                <w:rFonts w:ascii="Times New Roman" w:hAnsi="Times New Roman" w:cs="Times New Roman"/>
                <w:b/>
                <w:sz w:val="24"/>
                <w:szCs w:val="24"/>
                <w:u w:val="single"/>
                <w:lang w:val="lt-LT"/>
              </w:rPr>
              <w:t xml:space="preserve">koncepcijos ir </w:t>
            </w:r>
            <w:r w:rsidR="004D0EBD" w:rsidRPr="004D0EBD">
              <w:rPr>
                <w:rFonts w:ascii="Times New Roman" w:hAnsi="Times New Roman" w:cs="Times New Roman"/>
                <w:b/>
                <w:sz w:val="24"/>
                <w:szCs w:val="24"/>
                <w:u w:val="single"/>
                <w:lang w:val="lt-LT"/>
              </w:rPr>
              <w:t>j</w:t>
            </w:r>
            <w:r>
              <w:rPr>
                <w:rFonts w:ascii="Times New Roman" w:hAnsi="Times New Roman" w:cs="Times New Roman"/>
                <w:b/>
                <w:sz w:val="24"/>
                <w:szCs w:val="24"/>
                <w:u w:val="single"/>
                <w:lang w:val="lt-LT"/>
              </w:rPr>
              <w:t>os</w:t>
            </w:r>
            <w:r w:rsidR="00FB49DE" w:rsidRPr="004D0EBD">
              <w:rPr>
                <w:rFonts w:ascii="Times New Roman" w:hAnsi="Times New Roman" w:cs="Times New Roman"/>
                <w:b/>
                <w:sz w:val="24"/>
                <w:szCs w:val="24"/>
                <w:u w:val="single"/>
                <w:lang w:val="lt-LT"/>
              </w:rPr>
              <w:t xml:space="preserve"> įgyvendinimo (veiksmų plano) aprašymas (T</w:t>
            </w:r>
            <w:r w:rsidR="009672C1" w:rsidRPr="004D0EBD">
              <w:rPr>
                <w:rFonts w:ascii="Times New Roman" w:hAnsi="Times New Roman" w:cs="Times New Roman"/>
                <w:b/>
                <w:sz w:val="24"/>
                <w:szCs w:val="24"/>
                <w:u w:val="single"/>
                <w:lang w:val="lt-LT"/>
              </w:rPr>
              <w:t>1</w:t>
            </w:r>
            <w:r w:rsidR="00FB49DE" w:rsidRPr="004D0EBD">
              <w:rPr>
                <w:rFonts w:ascii="Times New Roman" w:hAnsi="Times New Roman" w:cs="Times New Roman"/>
                <w:b/>
                <w:sz w:val="24"/>
                <w:szCs w:val="24"/>
                <w:u w:val="single"/>
                <w:lang w:val="lt-LT"/>
              </w:rPr>
              <w:t xml:space="preserve">) </w:t>
            </w:r>
            <w:r w:rsidR="00FB49DE" w:rsidRPr="004D0EBD">
              <w:rPr>
                <w:rFonts w:ascii="Times New Roman" w:hAnsi="Times New Roman" w:cs="Times New Roman"/>
                <w:sz w:val="24"/>
                <w:szCs w:val="24"/>
                <w:u w:val="single"/>
                <w:lang w:val="lt-LT"/>
              </w:rPr>
              <w:t>(iki 1</w:t>
            </w:r>
            <w:r w:rsidR="00B150EA">
              <w:rPr>
                <w:rFonts w:ascii="Times New Roman" w:hAnsi="Times New Roman" w:cs="Times New Roman"/>
                <w:sz w:val="24"/>
                <w:szCs w:val="24"/>
                <w:u w:val="single"/>
                <w:lang w:val="lt-LT"/>
              </w:rPr>
              <w:t>2</w:t>
            </w:r>
            <w:r w:rsidR="00FB49DE" w:rsidRPr="004D0EBD">
              <w:rPr>
                <w:rFonts w:ascii="Times New Roman" w:hAnsi="Times New Roman" w:cs="Times New Roman"/>
                <w:sz w:val="24"/>
                <w:szCs w:val="24"/>
                <w:u w:val="single"/>
                <w:lang w:val="lt-LT"/>
              </w:rPr>
              <w:t xml:space="preserve"> lapų apimties):</w:t>
            </w:r>
          </w:p>
          <w:p w14:paraId="1AC7DDDF" w14:textId="77777777" w:rsidR="00B74918" w:rsidRDefault="00B74918" w:rsidP="00B74918">
            <w:pPr>
              <w:spacing w:after="0"/>
              <w:jc w:val="both"/>
              <w:rPr>
                <w:rFonts w:ascii="Times New Roman" w:hAnsi="Times New Roman" w:cs="Times New Roman"/>
                <w:sz w:val="24"/>
                <w:szCs w:val="24"/>
                <w:lang w:val="lt-LT"/>
              </w:rPr>
            </w:pPr>
          </w:p>
          <w:p w14:paraId="6E816A69" w14:textId="06249B80" w:rsidR="00EC633C" w:rsidRPr="00D80946" w:rsidRDefault="00FB49DE" w:rsidP="00B74918">
            <w:pPr>
              <w:spacing w:after="0"/>
              <w:jc w:val="both"/>
              <w:rPr>
                <w:rFonts w:ascii="Times New Roman" w:hAnsi="Times New Roman" w:cs="Times New Roman"/>
                <w:sz w:val="24"/>
                <w:szCs w:val="24"/>
                <w:lang w:val="lt-LT"/>
              </w:rPr>
            </w:pPr>
            <w:r w:rsidRPr="004D0EBD">
              <w:rPr>
                <w:rFonts w:ascii="Times New Roman" w:hAnsi="Times New Roman" w:cs="Times New Roman"/>
                <w:sz w:val="24"/>
                <w:szCs w:val="24"/>
                <w:lang w:val="lt-LT"/>
              </w:rPr>
              <w:lastRenderedPageBreak/>
              <w:t>P</w:t>
            </w:r>
            <w:r w:rsidR="009672C1" w:rsidRPr="004D0EBD">
              <w:rPr>
                <w:rFonts w:ascii="Times New Roman" w:hAnsi="Times New Roman" w:cs="Times New Roman"/>
                <w:sz w:val="24"/>
                <w:szCs w:val="24"/>
                <w:vertAlign w:val="subscript"/>
                <w:lang w:val="lt-LT"/>
              </w:rPr>
              <w:t>1</w:t>
            </w:r>
            <w:r w:rsidRPr="004D0EBD">
              <w:rPr>
                <w:rFonts w:ascii="Times New Roman" w:hAnsi="Times New Roman" w:cs="Times New Roman"/>
                <w:sz w:val="24"/>
                <w:szCs w:val="24"/>
                <w:vertAlign w:val="subscript"/>
                <w:lang w:val="lt-LT"/>
              </w:rPr>
              <w:t>.1.</w:t>
            </w:r>
            <w:r w:rsidR="008E42CE" w:rsidRPr="008E42CE">
              <w:rPr>
                <w:lang w:val="lt-LT"/>
              </w:rPr>
              <w:t xml:space="preserve"> </w:t>
            </w:r>
            <w:r w:rsidR="00FB7B55" w:rsidRPr="00D80946">
              <w:rPr>
                <w:rFonts w:ascii="Times New Roman" w:hAnsi="Times New Roman" w:cs="Times New Roman"/>
                <w:sz w:val="24"/>
                <w:szCs w:val="24"/>
                <w:lang w:val="lt-LT"/>
              </w:rPr>
              <w:t>Viešinimo kampanijos koncepcijos aprašymas: problematika, tikslas, uždaviniai, siekiami rezultatai, tikslinės grupės.</w:t>
            </w:r>
          </w:p>
          <w:p w14:paraId="0D9C0448" w14:textId="4BD3378C" w:rsidR="00FB7B55" w:rsidRPr="00D80946" w:rsidRDefault="00FB7B55" w:rsidP="00FB7B55">
            <w:pPr>
              <w:spacing w:after="0"/>
              <w:jc w:val="both"/>
              <w:rPr>
                <w:rFonts w:ascii="Times New Roman" w:hAnsi="Times New Roman" w:cs="Times New Roman"/>
                <w:sz w:val="24"/>
                <w:szCs w:val="24"/>
                <w:lang w:val="lt-LT"/>
              </w:rPr>
            </w:pPr>
            <w:r w:rsidRPr="00D80946">
              <w:rPr>
                <w:rFonts w:ascii="Times New Roman" w:hAnsi="Times New Roman" w:cs="Times New Roman"/>
                <w:sz w:val="24"/>
                <w:szCs w:val="24"/>
                <w:lang w:val="lt-LT"/>
              </w:rPr>
              <w:t>P</w:t>
            </w:r>
            <w:r w:rsidRPr="00D80946">
              <w:rPr>
                <w:rFonts w:ascii="Times New Roman" w:hAnsi="Times New Roman" w:cs="Times New Roman"/>
                <w:sz w:val="24"/>
                <w:szCs w:val="24"/>
                <w:vertAlign w:val="subscript"/>
                <w:lang w:val="lt-LT"/>
              </w:rPr>
              <w:t>1.2.</w:t>
            </w:r>
            <w:r w:rsidRPr="00D80946">
              <w:rPr>
                <w:rFonts w:ascii="Times New Roman" w:hAnsi="Times New Roman" w:cs="Times New Roman"/>
                <w:sz w:val="24"/>
                <w:szCs w:val="24"/>
                <w:lang w:val="lt-LT"/>
              </w:rPr>
              <w:t xml:space="preserve"> Viešinimo kampanijos koncepcijos aprašymas: siūlomos temos viešinimui, pagrindinės komunikacinės žinutės.</w:t>
            </w:r>
          </w:p>
          <w:p w14:paraId="1E648309" w14:textId="5857BA47" w:rsidR="00FB7B55" w:rsidRDefault="00FB7B55" w:rsidP="00FB7B55">
            <w:pPr>
              <w:spacing w:after="0"/>
              <w:jc w:val="both"/>
              <w:rPr>
                <w:rFonts w:ascii="Times New Roman" w:hAnsi="Times New Roman" w:cs="Times New Roman"/>
                <w:sz w:val="24"/>
                <w:szCs w:val="24"/>
                <w:lang w:val="lt-LT"/>
              </w:rPr>
            </w:pPr>
            <w:r w:rsidRPr="00D80946">
              <w:rPr>
                <w:rFonts w:ascii="Times New Roman" w:hAnsi="Times New Roman" w:cs="Times New Roman"/>
                <w:sz w:val="24"/>
                <w:szCs w:val="24"/>
                <w:lang w:val="lt-LT"/>
              </w:rPr>
              <w:t>P</w:t>
            </w:r>
            <w:r w:rsidRPr="00D80946">
              <w:rPr>
                <w:rFonts w:ascii="Times New Roman" w:hAnsi="Times New Roman" w:cs="Times New Roman"/>
                <w:sz w:val="24"/>
                <w:szCs w:val="24"/>
                <w:vertAlign w:val="subscript"/>
                <w:lang w:val="lt-LT"/>
              </w:rPr>
              <w:t>1.3.</w:t>
            </w:r>
            <w:r w:rsidRPr="00D80946">
              <w:rPr>
                <w:rFonts w:ascii="Times New Roman" w:hAnsi="Times New Roman" w:cs="Times New Roman"/>
                <w:sz w:val="24"/>
                <w:szCs w:val="24"/>
                <w:lang w:val="lt-LT"/>
              </w:rPr>
              <w:t xml:space="preserve"> Viešinimo kampanijos koncepcijos aprašymas: rekomenduojami pašnekovai.</w:t>
            </w:r>
          </w:p>
          <w:p w14:paraId="4C2A69F1" w14:textId="5964F636" w:rsidR="00A268BF" w:rsidRDefault="00A268BF" w:rsidP="00A268BF">
            <w:pPr>
              <w:spacing w:after="0"/>
              <w:jc w:val="both"/>
              <w:rPr>
                <w:rFonts w:ascii="Times New Roman" w:hAnsi="Times New Roman" w:cs="Times New Roman"/>
                <w:sz w:val="24"/>
                <w:szCs w:val="24"/>
                <w:lang w:val="lt-LT"/>
              </w:rPr>
            </w:pPr>
            <w:r w:rsidRPr="00D80946">
              <w:rPr>
                <w:rFonts w:ascii="Times New Roman" w:hAnsi="Times New Roman" w:cs="Times New Roman"/>
                <w:sz w:val="24"/>
                <w:szCs w:val="24"/>
                <w:lang w:val="lt-LT"/>
              </w:rPr>
              <w:t>P</w:t>
            </w:r>
            <w:r w:rsidRPr="00D80946">
              <w:rPr>
                <w:rFonts w:ascii="Times New Roman" w:hAnsi="Times New Roman" w:cs="Times New Roman"/>
                <w:sz w:val="24"/>
                <w:szCs w:val="24"/>
                <w:vertAlign w:val="subscript"/>
                <w:lang w:val="lt-LT"/>
              </w:rPr>
              <w:t>1.</w:t>
            </w:r>
            <w:r>
              <w:rPr>
                <w:rFonts w:ascii="Times New Roman" w:hAnsi="Times New Roman" w:cs="Times New Roman"/>
                <w:sz w:val="24"/>
                <w:szCs w:val="24"/>
                <w:vertAlign w:val="subscript"/>
                <w:lang w:val="lt-LT"/>
              </w:rPr>
              <w:t>4</w:t>
            </w:r>
            <w:r w:rsidRPr="00D80946">
              <w:rPr>
                <w:rFonts w:ascii="Times New Roman" w:hAnsi="Times New Roman" w:cs="Times New Roman"/>
                <w:sz w:val="24"/>
                <w:szCs w:val="24"/>
                <w:vertAlign w:val="subscript"/>
                <w:lang w:val="lt-LT"/>
              </w:rPr>
              <w:t>.</w:t>
            </w:r>
            <w:r w:rsidR="00EC0F49" w:rsidRPr="00815004">
              <w:rPr>
                <w:rFonts w:ascii="Times New Roman" w:hAnsi="Times New Roman" w:cs="Times New Roman"/>
                <w:sz w:val="24"/>
                <w:szCs w:val="24"/>
                <w:lang w:val="lt-LT"/>
              </w:rPr>
              <w:t xml:space="preserve"> Viešinimo kampanijos įgyvendinimo  / veiksmų plano aprašymas: priemonės, kūrybiniai sprendiniai</w:t>
            </w:r>
            <w:r w:rsidR="00EC0F49">
              <w:rPr>
                <w:rFonts w:ascii="Times New Roman" w:hAnsi="Times New Roman" w:cs="Times New Roman"/>
                <w:sz w:val="24"/>
                <w:szCs w:val="24"/>
                <w:lang w:val="lt-LT"/>
              </w:rPr>
              <w:t>.</w:t>
            </w:r>
          </w:p>
          <w:p w14:paraId="19D58E69" w14:textId="77777777" w:rsidR="00A268BF" w:rsidRPr="00D80946" w:rsidRDefault="00A268BF" w:rsidP="00FB7B55">
            <w:pPr>
              <w:spacing w:after="0"/>
              <w:jc w:val="both"/>
              <w:rPr>
                <w:rFonts w:ascii="Times New Roman" w:hAnsi="Times New Roman" w:cs="Times New Roman"/>
                <w:sz w:val="24"/>
                <w:szCs w:val="24"/>
                <w:lang w:val="lt-LT"/>
              </w:rPr>
            </w:pPr>
          </w:p>
          <w:p w14:paraId="0C3198D1" w14:textId="7D152366" w:rsidR="00FB7B55" w:rsidRPr="00815004" w:rsidRDefault="00815004" w:rsidP="00FB7B55">
            <w:pPr>
              <w:spacing w:after="0"/>
              <w:jc w:val="both"/>
              <w:rPr>
                <w:rFonts w:ascii="Times New Roman" w:hAnsi="Times New Roman" w:cs="Times New Roman"/>
                <w:sz w:val="24"/>
                <w:szCs w:val="24"/>
                <w:lang w:val="lt-LT"/>
              </w:rPr>
            </w:pPr>
            <w:r w:rsidRPr="00D80946">
              <w:rPr>
                <w:rFonts w:ascii="Times New Roman" w:hAnsi="Times New Roman" w:cs="Times New Roman"/>
                <w:sz w:val="24"/>
                <w:szCs w:val="24"/>
                <w:lang w:val="lt-LT"/>
              </w:rPr>
              <w:t>P</w:t>
            </w:r>
            <w:r w:rsidRPr="00D80946">
              <w:rPr>
                <w:rFonts w:ascii="Times New Roman" w:hAnsi="Times New Roman" w:cs="Times New Roman"/>
                <w:sz w:val="24"/>
                <w:szCs w:val="24"/>
                <w:vertAlign w:val="subscript"/>
                <w:lang w:val="lt-LT"/>
              </w:rPr>
              <w:t>1.</w:t>
            </w:r>
            <w:r w:rsidR="00A268BF">
              <w:rPr>
                <w:rFonts w:ascii="Times New Roman" w:hAnsi="Times New Roman" w:cs="Times New Roman"/>
                <w:sz w:val="24"/>
                <w:szCs w:val="24"/>
                <w:vertAlign w:val="subscript"/>
                <w:lang w:val="lt-LT"/>
              </w:rPr>
              <w:t>5</w:t>
            </w:r>
            <w:r w:rsidRPr="00D80946">
              <w:rPr>
                <w:rFonts w:ascii="Times New Roman" w:hAnsi="Times New Roman" w:cs="Times New Roman"/>
                <w:sz w:val="24"/>
                <w:szCs w:val="24"/>
                <w:vertAlign w:val="subscript"/>
                <w:lang w:val="lt-LT"/>
              </w:rPr>
              <w:t>.</w:t>
            </w:r>
            <w:r w:rsidRPr="00815004">
              <w:rPr>
                <w:lang w:val="lt-LT"/>
              </w:rPr>
              <w:t xml:space="preserve"> </w:t>
            </w:r>
            <w:r w:rsidR="00EC0F49" w:rsidRPr="00815004">
              <w:rPr>
                <w:rFonts w:ascii="Times New Roman" w:hAnsi="Times New Roman" w:cs="Times New Roman"/>
                <w:sz w:val="24"/>
                <w:szCs w:val="24"/>
                <w:lang w:val="lt-LT"/>
              </w:rPr>
              <w:t>Viešinimo kampanijos įgyvendinimo  / veiksmų plano aprašymas: preliminarus grafikas</w:t>
            </w:r>
            <w:r w:rsidR="00EC0F49">
              <w:rPr>
                <w:rFonts w:ascii="Times New Roman" w:hAnsi="Times New Roman" w:cs="Times New Roman"/>
                <w:sz w:val="24"/>
                <w:szCs w:val="24"/>
                <w:lang w:val="lt-LT"/>
              </w:rPr>
              <w:t>.</w:t>
            </w:r>
          </w:p>
          <w:p w14:paraId="36F146BF" w14:textId="4E41CA58" w:rsidR="00FB49DE" w:rsidRPr="004D0EBD" w:rsidRDefault="00FB49DE" w:rsidP="00B74918">
            <w:pPr>
              <w:spacing w:after="0"/>
              <w:jc w:val="both"/>
              <w:rPr>
                <w:rFonts w:ascii="Times New Roman" w:hAnsi="Times New Roman" w:cs="Times New Roman"/>
                <w:b/>
                <w:sz w:val="24"/>
                <w:szCs w:val="24"/>
                <w:u w:val="single"/>
                <w:lang w:val="lt-LT"/>
              </w:rPr>
            </w:pPr>
          </w:p>
        </w:tc>
        <w:tc>
          <w:tcPr>
            <w:tcW w:w="992" w:type="dxa"/>
            <w:vAlign w:val="center"/>
          </w:tcPr>
          <w:p w14:paraId="6133CE93" w14:textId="77777777" w:rsidR="00FB49DE" w:rsidRPr="004D0EBD" w:rsidRDefault="00FB49DE" w:rsidP="00FB49DE">
            <w:pPr>
              <w:widowControl w:val="0"/>
              <w:spacing w:after="0"/>
              <w:ind w:hanging="15"/>
              <w:jc w:val="center"/>
              <w:rPr>
                <w:rFonts w:ascii="Times New Roman" w:hAnsi="Times New Roman" w:cs="Times New Roman"/>
                <w:sz w:val="24"/>
                <w:szCs w:val="24"/>
                <w:lang w:val="lt-LT"/>
              </w:rPr>
            </w:pPr>
          </w:p>
          <w:p w14:paraId="1B88B84B" w14:textId="34683DFD" w:rsidR="00FB49DE" w:rsidRPr="004D0EBD" w:rsidRDefault="00FB49DE" w:rsidP="00FB49DE">
            <w:pPr>
              <w:widowControl w:val="0"/>
              <w:autoSpaceDE w:val="0"/>
              <w:autoSpaceDN w:val="0"/>
              <w:spacing w:after="0"/>
              <w:ind w:left="101" w:right="78"/>
              <w:jc w:val="center"/>
              <w:rPr>
                <w:rFonts w:ascii="Times New Roman" w:eastAsia="Trebuchet MS" w:hAnsi="Times New Roman" w:cs="Times New Roman"/>
                <w:sz w:val="24"/>
                <w:szCs w:val="24"/>
                <w:lang w:val="lt-LT"/>
              </w:rPr>
            </w:pPr>
            <w:proofErr w:type="spellStart"/>
            <w:r w:rsidRPr="005839EE">
              <w:rPr>
                <w:rFonts w:ascii="Times New Roman" w:eastAsia="Trebuchet MS" w:hAnsi="Times New Roman" w:cs="Times New Roman"/>
                <w:sz w:val="24"/>
                <w:szCs w:val="24"/>
                <w:lang w:val="lt-LT"/>
              </w:rPr>
              <w:t>max</w:t>
            </w:r>
            <w:proofErr w:type="spellEnd"/>
            <w:r w:rsidRPr="005839EE">
              <w:rPr>
                <w:rFonts w:ascii="Times New Roman" w:eastAsia="Trebuchet MS" w:hAnsi="Times New Roman" w:cs="Times New Roman"/>
                <w:sz w:val="24"/>
                <w:szCs w:val="24"/>
                <w:lang w:val="lt-LT"/>
              </w:rPr>
              <w:t xml:space="preserve"> –</w:t>
            </w:r>
            <w:r w:rsidRPr="00B74918">
              <w:rPr>
                <w:rFonts w:ascii="Times New Roman" w:eastAsia="Trebuchet MS" w:hAnsi="Times New Roman" w:cs="Times New Roman"/>
                <w:sz w:val="24"/>
                <w:szCs w:val="24"/>
                <w:highlight w:val="yellow"/>
                <w:lang w:val="lt-LT"/>
              </w:rPr>
              <w:t xml:space="preserve"> </w:t>
            </w:r>
            <w:r w:rsidR="00DB5EA6">
              <w:rPr>
                <w:rFonts w:ascii="Times New Roman" w:eastAsia="Trebuchet MS" w:hAnsi="Times New Roman" w:cs="Times New Roman"/>
                <w:sz w:val="24"/>
                <w:szCs w:val="24"/>
                <w:lang w:val="lt-LT"/>
              </w:rPr>
              <w:t>1</w:t>
            </w:r>
            <w:r w:rsidR="003856FE">
              <w:rPr>
                <w:rFonts w:ascii="Times New Roman" w:eastAsia="Trebuchet MS" w:hAnsi="Times New Roman" w:cs="Times New Roman"/>
                <w:sz w:val="24"/>
                <w:szCs w:val="24"/>
                <w:lang w:val="lt-LT"/>
              </w:rPr>
              <w:t>5</w:t>
            </w:r>
          </w:p>
          <w:p w14:paraId="6712D562" w14:textId="77777777" w:rsidR="00FB49DE" w:rsidRPr="004D0EBD" w:rsidRDefault="00FB49DE" w:rsidP="00FB49DE">
            <w:pPr>
              <w:widowControl w:val="0"/>
              <w:spacing w:after="0"/>
              <w:ind w:hanging="15"/>
              <w:jc w:val="center"/>
              <w:rPr>
                <w:rFonts w:ascii="Times New Roman" w:hAnsi="Times New Roman" w:cs="Times New Roman"/>
                <w:sz w:val="24"/>
                <w:szCs w:val="24"/>
                <w:lang w:val="lt-LT"/>
              </w:rPr>
            </w:pPr>
          </w:p>
        </w:tc>
        <w:tc>
          <w:tcPr>
            <w:tcW w:w="1418" w:type="dxa"/>
            <w:vAlign w:val="center"/>
          </w:tcPr>
          <w:p w14:paraId="5890FD06" w14:textId="23D92C39" w:rsidR="00FB49DE" w:rsidRPr="004D0EBD" w:rsidRDefault="00FB49DE" w:rsidP="00FB49DE">
            <w:pPr>
              <w:widowControl w:val="0"/>
              <w:spacing w:after="0"/>
              <w:ind w:left="34"/>
              <w:jc w:val="center"/>
              <w:rPr>
                <w:rFonts w:ascii="Times New Roman" w:hAnsi="Times New Roman" w:cs="Times New Roman"/>
                <w:sz w:val="24"/>
                <w:szCs w:val="24"/>
                <w:lang w:val="lt-LT"/>
              </w:rPr>
            </w:pPr>
            <w:r w:rsidRPr="004D0EBD">
              <w:rPr>
                <w:rFonts w:ascii="Times New Roman" w:hAnsi="Times New Roman" w:cs="Times New Roman"/>
                <w:sz w:val="24"/>
                <w:szCs w:val="24"/>
                <w:lang w:val="lt-LT"/>
              </w:rPr>
              <w:lastRenderedPageBreak/>
              <w:t>L</w:t>
            </w:r>
            <w:r w:rsidRPr="004D0EBD">
              <w:rPr>
                <w:rFonts w:ascii="Times New Roman" w:hAnsi="Times New Roman" w:cs="Times New Roman"/>
                <w:sz w:val="24"/>
                <w:szCs w:val="24"/>
                <w:vertAlign w:val="subscript"/>
                <w:lang w:val="lt-LT"/>
              </w:rPr>
              <w:t>2</w:t>
            </w:r>
            <w:r w:rsidRPr="004D0EBD">
              <w:rPr>
                <w:rFonts w:ascii="Times New Roman" w:hAnsi="Times New Roman" w:cs="Times New Roman"/>
                <w:sz w:val="24"/>
                <w:szCs w:val="24"/>
                <w:lang w:val="lt-LT"/>
              </w:rPr>
              <w:t>=</w:t>
            </w:r>
            <w:r w:rsidR="00006C70">
              <w:rPr>
                <w:rFonts w:ascii="Times New Roman" w:hAnsi="Times New Roman" w:cs="Times New Roman"/>
                <w:sz w:val="24"/>
                <w:szCs w:val="24"/>
                <w:lang w:val="lt-LT"/>
              </w:rPr>
              <w:t>42</w:t>
            </w:r>
          </w:p>
        </w:tc>
        <w:tc>
          <w:tcPr>
            <w:tcW w:w="1701" w:type="dxa"/>
            <w:vAlign w:val="center"/>
          </w:tcPr>
          <w:p w14:paraId="4D47A2A6" w14:textId="77777777" w:rsidR="00FB49DE" w:rsidRPr="004D0EBD" w:rsidRDefault="00FB49DE" w:rsidP="00FB49DE">
            <w:pPr>
              <w:widowControl w:val="0"/>
              <w:spacing w:after="0"/>
              <w:ind w:left="-10" w:firstLine="40"/>
              <w:jc w:val="center"/>
              <w:rPr>
                <w:rFonts w:ascii="Times New Roman" w:hAnsi="Times New Roman" w:cs="Times New Roman"/>
                <w:sz w:val="24"/>
                <w:szCs w:val="24"/>
                <w:lang w:val="lt-LT"/>
              </w:rPr>
            </w:pPr>
          </w:p>
        </w:tc>
      </w:tr>
      <w:tr w:rsidR="00581BF3" w:rsidRPr="004D0EBD" w14:paraId="4E2C21A8" w14:textId="77777777" w:rsidTr="527AD555">
        <w:trPr>
          <w:trHeight w:val="374"/>
        </w:trPr>
        <w:tc>
          <w:tcPr>
            <w:tcW w:w="568" w:type="dxa"/>
          </w:tcPr>
          <w:p w14:paraId="65608D96" w14:textId="23855CB1" w:rsidR="00581BF3" w:rsidRPr="004D0EBD" w:rsidRDefault="00581BF3" w:rsidP="00581BF3">
            <w:pPr>
              <w:widowControl w:val="0"/>
              <w:spacing w:after="0"/>
              <w:ind w:left="-709" w:firstLine="694"/>
              <w:jc w:val="both"/>
              <w:rPr>
                <w:rFonts w:ascii="Times New Roman" w:hAnsi="Times New Roman" w:cs="Times New Roman"/>
                <w:sz w:val="24"/>
                <w:szCs w:val="24"/>
                <w:lang w:val="lt-LT"/>
              </w:rPr>
            </w:pPr>
            <w:r w:rsidRPr="004D0EBD">
              <w:rPr>
                <w:rFonts w:ascii="Times New Roman" w:hAnsi="Times New Roman" w:cs="Times New Roman"/>
                <w:b/>
                <w:sz w:val="24"/>
                <w:szCs w:val="24"/>
                <w:lang w:val="lt-LT"/>
              </w:rPr>
              <w:t>2.2.</w:t>
            </w:r>
          </w:p>
        </w:tc>
        <w:tc>
          <w:tcPr>
            <w:tcW w:w="8959" w:type="dxa"/>
          </w:tcPr>
          <w:p w14:paraId="10D73DF9" w14:textId="22442723" w:rsidR="00581BF3" w:rsidRPr="004D0EBD" w:rsidRDefault="00581BF3" w:rsidP="00581BF3">
            <w:pPr>
              <w:spacing w:after="0"/>
              <w:jc w:val="both"/>
              <w:rPr>
                <w:rFonts w:ascii="Times New Roman" w:hAnsi="Times New Roman" w:cs="Times New Roman"/>
                <w:sz w:val="24"/>
                <w:szCs w:val="24"/>
                <w:u w:val="single"/>
                <w:lang w:val="lt-LT"/>
              </w:rPr>
            </w:pPr>
            <w:r w:rsidRPr="004D0EBD">
              <w:rPr>
                <w:rFonts w:ascii="Times New Roman" w:hAnsi="Times New Roman" w:cs="Times New Roman"/>
                <w:b/>
                <w:sz w:val="24"/>
                <w:szCs w:val="24"/>
                <w:u w:val="single"/>
                <w:lang w:val="lt-LT"/>
              </w:rPr>
              <w:t>Paslaugų valdymo ir kokybės užtikrinimo aprašymas (T</w:t>
            </w:r>
            <w:r w:rsidR="009672C1" w:rsidRPr="004D0EBD">
              <w:rPr>
                <w:rFonts w:ascii="Times New Roman" w:hAnsi="Times New Roman" w:cs="Times New Roman"/>
                <w:b/>
                <w:sz w:val="24"/>
                <w:szCs w:val="24"/>
                <w:u w:val="single"/>
                <w:lang w:val="lt-LT"/>
              </w:rPr>
              <w:t>2</w:t>
            </w:r>
            <w:r w:rsidRPr="004D0EBD">
              <w:rPr>
                <w:rFonts w:ascii="Times New Roman" w:hAnsi="Times New Roman" w:cs="Times New Roman"/>
                <w:b/>
                <w:sz w:val="24"/>
                <w:szCs w:val="24"/>
                <w:u w:val="single"/>
                <w:lang w:val="lt-LT"/>
              </w:rPr>
              <w:t>)</w:t>
            </w:r>
            <w:r w:rsidRPr="004D0EBD">
              <w:rPr>
                <w:rFonts w:ascii="Times New Roman" w:hAnsi="Times New Roman" w:cs="Times New Roman"/>
                <w:sz w:val="24"/>
                <w:szCs w:val="24"/>
                <w:lang w:val="lt-LT"/>
              </w:rPr>
              <w:t xml:space="preserve"> </w:t>
            </w:r>
            <w:r w:rsidRPr="004D0EBD">
              <w:rPr>
                <w:rFonts w:ascii="Times New Roman" w:hAnsi="Times New Roman" w:cs="Times New Roman"/>
                <w:sz w:val="24"/>
                <w:szCs w:val="24"/>
                <w:u w:val="single"/>
                <w:lang w:val="lt-LT"/>
              </w:rPr>
              <w:t xml:space="preserve">(iki </w:t>
            </w:r>
            <w:r w:rsidR="00D0615F">
              <w:rPr>
                <w:rFonts w:ascii="Times New Roman" w:hAnsi="Times New Roman" w:cs="Times New Roman"/>
                <w:sz w:val="24"/>
                <w:szCs w:val="24"/>
                <w:u w:val="single"/>
                <w:lang w:val="lt-LT"/>
              </w:rPr>
              <w:t>8</w:t>
            </w:r>
            <w:r w:rsidRPr="004D0EBD">
              <w:rPr>
                <w:rFonts w:ascii="Times New Roman" w:hAnsi="Times New Roman" w:cs="Times New Roman"/>
                <w:sz w:val="24"/>
                <w:szCs w:val="24"/>
                <w:u w:val="single"/>
                <w:lang w:val="lt-LT"/>
              </w:rPr>
              <w:t xml:space="preserve"> lapų apimties):</w:t>
            </w:r>
          </w:p>
          <w:p w14:paraId="0E8A9658" w14:textId="21297046" w:rsidR="00581BF3" w:rsidRPr="004D0EBD" w:rsidRDefault="00581BF3" w:rsidP="00581BF3">
            <w:pPr>
              <w:widowControl w:val="0"/>
              <w:spacing w:after="0"/>
              <w:ind w:hanging="15"/>
              <w:jc w:val="both"/>
              <w:rPr>
                <w:rFonts w:ascii="Times New Roman" w:hAnsi="Times New Roman" w:cs="Times New Roman"/>
                <w:sz w:val="24"/>
                <w:szCs w:val="24"/>
                <w:lang w:val="lt-LT"/>
              </w:rPr>
            </w:pPr>
            <w:r w:rsidRPr="004D0EBD">
              <w:rPr>
                <w:rFonts w:ascii="Times New Roman" w:hAnsi="Times New Roman" w:cs="Times New Roman"/>
                <w:sz w:val="24"/>
                <w:szCs w:val="24"/>
                <w:lang w:val="lt-LT"/>
              </w:rPr>
              <w:t>P</w:t>
            </w:r>
            <w:r w:rsidR="009672C1" w:rsidRPr="004D0EBD">
              <w:rPr>
                <w:rFonts w:ascii="Times New Roman" w:hAnsi="Times New Roman" w:cs="Times New Roman"/>
                <w:sz w:val="24"/>
                <w:szCs w:val="24"/>
                <w:vertAlign w:val="subscript"/>
                <w:lang w:val="lt-LT"/>
              </w:rPr>
              <w:t>2</w:t>
            </w:r>
            <w:r w:rsidRPr="004D0EBD">
              <w:rPr>
                <w:rFonts w:ascii="Times New Roman" w:hAnsi="Times New Roman" w:cs="Times New Roman"/>
                <w:sz w:val="24"/>
                <w:szCs w:val="24"/>
                <w:vertAlign w:val="subscript"/>
                <w:lang w:val="lt-LT"/>
              </w:rPr>
              <w:t>.1.</w:t>
            </w:r>
            <w:r w:rsidRPr="004D0EBD">
              <w:rPr>
                <w:rFonts w:ascii="Times New Roman" w:hAnsi="Times New Roman" w:cs="Times New Roman"/>
                <w:sz w:val="24"/>
                <w:szCs w:val="24"/>
                <w:lang w:val="lt-LT"/>
              </w:rPr>
              <w:t xml:space="preserve"> </w:t>
            </w:r>
            <w:r w:rsidR="00405828" w:rsidRPr="00405828">
              <w:rPr>
                <w:rFonts w:ascii="Times New Roman" w:hAnsi="Times New Roman" w:cs="Times New Roman"/>
                <w:sz w:val="24"/>
                <w:szCs w:val="24"/>
                <w:lang w:val="lt-LT"/>
              </w:rPr>
              <w:t xml:space="preserve">Paslaugų teikimo organizavimo ir valdymo </w:t>
            </w:r>
            <w:r w:rsidR="00FE173A">
              <w:rPr>
                <w:rFonts w:ascii="Times New Roman" w:hAnsi="Times New Roman" w:cs="Times New Roman"/>
                <w:sz w:val="24"/>
                <w:szCs w:val="24"/>
                <w:lang w:val="lt-LT"/>
              </w:rPr>
              <w:t>aprašymas</w:t>
            </w:r>
            <w:r w:rsidRPr="004D0EBD">
              <w:rPr>
                <w:rFonts w:ascii="Times New Roman" w:hAnsi="Times New Roman" w:cs="Times New Roman"/>
                <w:sz w:val="24"/>
                <w:szCs w:val="24"/>
                <w:lang w:val="lt-LT"/>
              </w:rPr>
              <w:t xml:space="preserve">, </w:t>
            </w:r>
          </w:p>
          <w:p w14:paraId="7102F14D" w14:textId="1D9B9A34" w:rsidR="00581BF3" w:rsidRPr="004D0EBD" w:rsidRDefault="00581BF3" w:rsidP="00581BF3">
            <w:pPr>
              <w:widowControl w:val="0"/>
              <w:spacing w:after="0"/>
              <w:ind w:hanging="15"/>
              <w:jc w:val="both"/>
              <w:rPr>
                <w:rFonts w:ascii="Times New Roman" w:hAnsi="Times New Roman" w:cs="Times New Roman"/>
                <w:sz w:val="24"/>
                <w:szCs w:val="24"/>
                <w:lang w:val="lt-LT"/>
              </w:rPr>
            </w:pPr>
            <w:r w:rsidRPr="004D0EBD">
              <w:rPr>
                <w:rFonts w:ascii="Times New Roman" w:hAnsi="Times New Roman" w:cs="Times New Roman"/>
                <w:sz w:val="24"/>
                <w:szCs w:val="24"/>
                <w:lang w:val="lt-LT"/>
              </w:rPr>
              <w:t>P</w:t>
            </w:r>
            <w:r w:rsidR="009672C1" w:rsidRPr="004D0EBD">
              <w:rPr>
                <w:rFonts w:ascii="Times New Roman" w:hAnsi="Times New Roman" w:cs="Times New Roman"/>
                <w:sz w:val="24"/>
                <w:szCs w:val="24"/>
                <w:vertAlign w:val="subscript"/>
                <w:lang w:val="lt-LT"/>
              </w:rPr>
              <w:t>2</w:t>
            </w:r>
            <w:r w:rsidRPr="004D0EBD">
              <w:rPr>
                <w:rFonts w:ascii="Times New Roman" w:hAnsi="Times New Roman" w:cs="Times New Roman"/>
                <w:sz w:val="24"/>
                <w:szCs w:val="24"/>
                <w:vertAlign w:val="subscript"/>
                <w:lang w:val="lt-LT"/>
              </w:rPr>
              <w:t>.2.</w:t>
            </w:r>
            <w:r w:rsidRPr="004D0EBD">
              <w:rPr>
                <w:rFonts w:ascii="Times New Roman" w:hAnsi="Times New Roman" w:cs="Times New Roman"/>
                <w:sz w:val="24"/>
                <w:szCs w:val="24"/>
                <w:lang w:val="lt-LT"/>
              </w:rPr>
              <w:t xml:space="preserve"> Siūlomų specialistų funkcijos ir atsakomybės,</w:t>
            </w:r>
          </w:p>
          <w:p w14:paraId="44249905" w14:textId="1513D2F4" w:rsidR="00581BF3" w:rsidRPr="004D0EBD" w:rsidRDefault="00581BF3" w:rsidP="00FE173A">
            <w:pPr>
              <w:widowControl w:val="0"/>
              <w:spacing w:after="0"/>
              <w:ind w:hanging="15"/>
              <w:jc w:val="both"/>
              <w:rPr>
                <w:rFonts w:ascii="Times New Roman" w:hAnsi="Times New Roman" w:cs="Times New Roman"/>
                <w:b/>
                <w:sz w:val="24"/>
                <w:szCs w:val="24"/>
                <w:u w:val="single"/>
                <w:lang w:val="lt-LT"/>
              </w:rPr>
            </w:pPr>
            <w:r w:rsidRPr="004D0EBD">
              <w:rPr>
                <w:rFonts w:ascii="Times New Roman" w:hAnsi="Times New Roman" w:cs="Times New Roman"/>
                <w:sz w:val="24"/>
                <w:szCs w:val="24"/>
                <w:lang w:val="lt-LT"/>
              </w:rPr>
              <w:t>P</w:t>
            </w:r>
            <w:r w:rsidR="009672C1" w:rsidRPr="004D0EBD">
              <w:rPr>
                <w:rFonts w:ascii="Times New Roman" w:hAnsi="Times New Roman" w:cs="Times New Roman"/>
                <w:sz w:val="24"/>
                <w:szCs w:val="24"/>
                <w:vertAlign w:val="subscript"/>
                <w:lang w:val="lt-LT"/>
              </w:rPr>
              <w:t>2</w:t>
            </w:r>
            <w:r w:rsidRPr="004D0EBD">
              <w:rPr>
                <w:rFonts w:ascii="Times New Roman" w:hAnsi="Times New Roman" w:cs="Times New Roman"/>
                <w:sz w:val="24"/>
                <w:szCs w:val="24"/>
                <w:vertAlign w:val="subscript"/>
                <w:lang w:val="lt-LT"/>
              </w:rPr>
              <w:t>.</w:t>
            </w:r>
            <w:r w:rsidR="00437965">
              <w:rPr>
                <w:rFonts w:ascii="Times New Roman" w:hAnsi="Times New Roman" w:cs="Times New Roman"/>
                <w:sz w:val="24"/>
                <w:szCs w:val="24"/>
                <w:vertAlign w:val="subscript"/>
                <w:lang w:val="lt-LT"/>
              </w:rPr>
              <w:t>3</w:t>
            </w:r>
            <w:r w:rsidR="00A456EF">
              <w:rPr>
                <w:rFonts w:ascii="Times New Roman" w:hAnsi="Times New Roman" w:cs="Times New Roman"/>
                <w:sz w:val="24"/>
                <w:szCs w:val="24"/>
                <w:vertAlign w:val="subscript"/>
                <w:lang w:val="lt-LT"/>
              </w:rPr>
              <w:t xml:space="preserve">  </w:t>
            </w:r>
            <w:r w:rsidR="003D0613">
              <w:rPr>
                <w:rFonts w:ascii="Times New Roman" w:hAnsi="Times New Roman" w:cs="Times New Roman"/>
                <w:sz w:val="24"/>
                <w:szCs w:val="24"/>
                <w:lang w:val="lt-LT"/>
              </w:rPr>
              <w:t>P</w:t>
            </w:r>
            <w:r w:rsidRPr="004D0EBD">
              <w:rPr>
                <w:rFonts w:ascii="Times New Roman" w:hAnsi="Times New Roman" w:cs="Times New Roman"/>
                <w:sz w:val="24"/>
                <w:szCs w:val="24"/>
                <w:lang w:val="lt-LT"/>
              </w:rPr>
              <w:t>aslaugų teikimo rizikų ir jų valdymo būdų aprašymas.</w:t>
            </w:r>
          </w:p>
        </w:tc>
        <w:tc>
          <w:tcPr>
            <w:tcW w:w="992" w:type="dxa"/>
            <w:vAlign w:val="center"/>
          </w:tcPr>
          <w:p w14:paraId="2EE40BAA" w14:textId="77777777" w:rsidR="00581BF3" w:rsidRPr="004D0EBD" w:rsidRDefault="00581BF3" w:rsidP="00581BF3">
            <w:pPr>
              <w:widowControl w:val="0"/>
              <w:spacing w:after="0"/>
              <w:ind w:left="-29" w:firstLine="14"/>
              <w:jc w:val="center"/>
              <w:rPr>
                <w:rFonts w:ascii="Times New Roman" w:hAnsi="Times New Roman" w:cs="Times New Roman"/>
                <w:sz w:val="24"/>
                <w:szCs w:val="24"/>
                <w:lang w:val="lt-LT"/>
              </w:rPr>
            </w:pPr>
          </w:p>
          <w:p w14:paraId="7DA0384B" w14:textId="7743DD5A" w:rsidR="00581BF3" w:rsidRPr="004D0EBD" w:rsidRDefault="00581BF3" w:rsidP="00853C65">
            <w:pPr>
              <w:widowControl w:val="0"/>
              <w:autoSpaceDE w:val="0"/>
              <w:autoSpaceDN w:val="0"/>
              <w:spacing w:after="0"/>
              <w:ind w:left="101" w:right="78"/>
              <w:jc w:val="center"/>
              <w:rPr>
                <w:rFonts w:ascii="Times New Roman" w:eastAsia="Trebuchet MS" w:hAnsi="Times New Roman" w:cs="Times New Roman"/>
                <w:sz w:val="24"/>
                <w:szCs w:val="24"/>
                <w:lang w:val="lt-LT"/>
              </w:rPr>
            </w:pPr>
            <w:proofErr w:type="spellStart"/>
            <w:r w:rsidRPr="004D0EBD">
              <w:rPr>
                <w:rFonts w:ascii="Times New Roman" w:eastAsia="Trebuchet MS" w:hAnsi="Times New Roman" w:cs="Times New Roman"/>
                <w:sz w:val="24"/>
                <w:szCs w:val="24"/>
                <w:lang w:val="lt-LT"/>
              </w:rPr>
              <w:t>max</w:t>
            </w:r>
            <w:proofErr w:type="spellEnd"/>
            <w:r w:rsidRPr="004D0EBD">
              <w:rPr>
                <w:rFonts w:ascii="Times New Roman" w:eastAsia="Trebuchet MS" w:hAnsi="Times New Roman" w:cs="Times New Roman"/>
                <w:sz w:val="24"/>
                <w:szCs w:val="24"/>
                <w:lang w:val="lt-LT"/>
              </w:rPr>
              <w:t xml:space="preserve"> – </w:t>
            </w:r>
            <w:r w:rsidR="00FE173A">
              <w:rPr>
                <w:rFonts w:ascii="Times New Roman" w:eastAsia="Trebuchet MS" w:hAnsi="Times New Roman" w:cs="Times New Roman"/>
                <w:sz w:val="24"/>
                <w:szCs w:val="24"/>
                <w:lang w:val="lt-LT"/>
              </w:rPr>
              <w:t>9</w:t>
            </w:r>
          </w:p>
          <w:p w14:paraId="4B0F3360" w14:textId="77777777" w:rsidR="00581BF3" w:rsidRPr="004D0EBD" w:rsidRDefault="00581BF3" w:rsidP="00581BF3">
            <w:pPr>
              <w:widowControl w:val="0"/>
              <w:spacing w:after="0"/>
              <w:ind w:hanging="15"/>
              <w:jc w:val="center"/>
              <w:rPr>
                <w:rFonts w:ascii="Times New Roman" w:hAnsi="Times New Roman" w:cs="Times New Roman"/>
                <w:sz w:val="24"/>
                <w:szCs w:val="24"/>
                <w:lang w:val="lt-LT"/>
              </w:rPr>
            </w:pPr>
          </w:p>
        </w:tc>
        <w:tc>
          <w:tcPr>
            <w:tcW w:w="1418" w:type="dxa"/>
            <w:vAlign w:val="center"/>
          </w:tcPr>
          <w:p w14:paraId="2132CC8F" w14:textId="1BF4B598" w:rsidR="00581BF3" w:rsidRPr="004D0EBD" w:rsidRDefault="00581BF3" w:rsidP="00581BF3">
            <w:pPr>
              <w:widowControl w:val="0"/>
              <w:spacing w:after="0"/>
              <w:ind w:left="34"/>
              <w:jc w:val="center"/>
              <w:rPr>
                <w:rFonts w:ascii="Times New Roman" w:hAnsi="Times New Roman" w:cs="Times New Roman"/>
                <w:sz w:val="24"/>
                <w:szCs w:val="24"/>
                <w:lang w:val="lt-LT"/>
              </w:rPr>
            </w:pPr>
            <w:r w:rsidRPr="004D0EBD">
              <w:rPr>
                <w:rFonts w:ascii="Times New Roman" w:hAnsi="Times New Roman" w:cs="Times New Roman"/>
                <w:sz w:val="24"/>
                <w:szCs w:val="24"/>
                <w:lang w:val="lt-LT"/>
              </w:rPr>
              <w:t>L</w:t>
            </w:r>
            <w:r w:rsidRPr="004D0EBD">
              <w:rPr>
                <w:rFonts w:ascii="Times New Roman" w:hAnsi="Times New Roman" w:cs="Times New Roman"/>
                <w:sz w:val="24"/>
                <w:szCs w:val="24"/>
                <w:vertAlign w:val="subscript"/>
                <w:lang w:val="lt-LT"/>
              </w:rPr>
              <w:t>1</w:t>
            </w:r>
            <w:r w:rsidRPr="004D0EBD">
              <w:rPr>
                <w:rFonts w:ascii="Times New Roman" w:hAnsi="Times New Roman" w:cs="Times New Roman"/>
                <w:sz w:val="24"/>
                <w:szCs w:val="24"/>
                <w:lang w:val="lt-LT"/>
              </w:rPr>
              <w:t>=</w:t>
            </w:r>
            <w:r w:rsidR="00006C70">
              <w:rPr>
                <w:rFonts w:ascii="Times New Roman" w:hAnsi="Times New Roman" w:cs="Times New Roman"/>
                <w:sz w:val="24"/>
                <w:szCs w:val="24"/>
                <w:lang w:val="lt-LT"/>
              </w:rPr>
              <w:t>18</w:t>
            </w:r>
          </w:p>
        </w:tc>
        <w:tc>
          <w:tcPr>
            <w:tcW w:w="1701" w:type="dxa"/>
            <w:vAlign w:val="center"/>
          </w:tcPr>
          <w:p w14:paraId="34DE45E5" w14:textId="77777777" w:rsidR="00581BF3" w:rsidRPr="004D0EBD" w:rsidRDefault="00581BF3" w:rsidP="00581BF3">
            <w:pPr>
              <w:widowControl w:val="0"/>
              <w:spacing w:after="0"/>
              <w:ind w:left="-10" w:firstLine="40"/>
              <w:jc w:val="center"/>
              <w:rPr>
                <w:rFonts w:ascii="Times New Roman" w:hAnsi="Times New Roman" w:cs="Times New Roman"/>
                <w:sz w:val="24"/>
                <w:szCs w:val="24"/>
                <w:lang w:val="lt-LT"/>
              </w:rPr>
            </w:pPr>
          </w:p>
        </w:tc>
      </w:tr>
    </w:tbl>
    <w:p w14:paraId="4DFE7F8F" w14:textId="77777777" w:rsidR="00FB49DE" w:rsidRDefault="00FB49DE" w:rsidP="00755ACB">
      <w:pPr>
        <w:pBdr>
          <w:top w:val="nil"/>
          <w:left w:val="nil"/>
          <w:bottom w:val="nil"/>
          <w:right w:val="nil"/>
          <w:between w:val="nil"/>
          <w:bar w:val="nil"/>
        </w:pBdr>
        <w:tabs>
          <w:tab w:val="left" w:pos="1276"/>
        </w:tabs>
        <w:spacing w:after="0" w:line="240" w:lineRule="auto"/>
        <w:ind w:firstLine="567"/>
        <w:jc w:val="both"/>
        <w:rPr>
          <w:rFonts w:ascii="Times New Roman" w:hAnsi="Times New Roman" w:cs="Times New Roman"/>
          <w:sz w:val="24"/>
          <w:szCs w:val="24"/>
          <w:lang w:val="lt-LT"/>
        </w:rPr>
      </w:pPr>
    </w:p>
    <w:p w14:paraId="55A588D3" w14:textId="38C83BB1" w:rsidR="00483833" w:rsidRPr="00483833" w:rsidRDefault="00483833" w:rsidP="00755ACB">
      <w:pPr>
        <w:pBdr>
          <w:top w:val="nil"/>
          <w:left w:val="nil"/>
          <w:bottom w:val="nil"/>
          <w:right w:val="nil"/>
          <w:between w:val="nil"/>
          <w:bar w:val="nil"/>
        </w:pBdr>
        <w:tabs>
          <w:tab w:val="left" w:pos="1276"/>
        </w:tabs>
        <w:spacing w:after="0" w:line="240" w:lineRule="auto"/>
        <w:ind w:firstLine="567"/>
        <w:jc w:val="both"/>
        <w:rPr>
          <w:rFonts w:ascii="Times New Roman" w:hAnsi="Times New Roman" w:cs="Times New Roman"/>
          <w:sz w:val="24"/>
          <w:szCs w:val="24"/>
          <w:lang w:val="lt-LT"/>
        </w:rPr>
      </w:pPr>
      <w:r w:rsidRPr="006A4BD8">
        <w:rPr>
          <w:rFonts w:ascii="Times New Roman" w:hAnsi="Times New Roman" w:cs="Times New Roman"/>
          <w:b/>
          <w:bCs/>
          <w:sz w:val="24"/>
          <w:szCs w:val="24"/>
          <w:lang w:val="lt-LT"/>
        </w:rPr>
        <w:t xml:space="preserve">PASTABA: </w:t>
      </w:r>
      <w:r w:rsidRPr="006A4BD8">
        <w:rPr>
          <w:rFonts w:ascii="Times New Roman" w:hAnsi="Times New Roman" w:cs="Times New Roman"/>
          <w:sz w:val="24"/>
          <w:szCs w:val="24"/>
          <w:lang w:val="lt-LT"/>
        </w:rPr>
        <w:t>Vykdytojas įsipareigoja užtikrinti, kad pagal sutartį įgyvendinamose paslaugose jis gyvendins priemones, kurias jis pateikė pasiūlyme pateiktuose aprašymuose (dėl ekonominio naudingumo vertinimo kriterijų) ir už kurias jis gavo balus, o Užsakovas kontroliuos, kad pagal sutartį vykdomi Vykdytojo įsipareigojimai atitiktų jo pasiūlyme nurodytas priemones. Visus paslaugų atlikimo sprendinių projektus Vykdytojas turės derinti su Užsakovu, pataisyti Užsakovo nurodytus paslaugų sprendinių projektų trūkumus (jeigu tokių būtų) pagal Užsakovo pateiktas pastabas ir pasiūlymus tiek kartų, kiek Užsakovui yra reikalinga.</w:t>
      </w:r>
    </w:p>
    <w:p w14:paraId="0AC970CC" w14:textId="77777777" w:rsidR="00FB49DE" w:rsidRPr="004D0EBD" w:rsidRDefault="00FB49DE" w:rsidP="00755ACB">
      <w:pPr>
        <w:pBdr>
          <w:top w:val="nil"/>
          <w:left w:val="nil"/>
          <w:bottom w:val="nil"/>
          <w:right w:val="nil"/>
          <w:between w:val="nil"/>
          <w:bar w:val="nil"/>
        </w:pBdr>
        <w:tabs>
          <w:tab w:val="left" w:pos="1276"/>
        </w:tabs>
        <w:spacing w:after="0" w:line="240" w:lineRule="auto"/>
        <w:ind w:firstLine="567"/>
        <w:jc w:val="both"/>
        <w:rPr>
          <w:rFonts w:ascii="Times New Roman" w:hAnsi="Times New Roman" w:cs="Times New Roman"/>
          <w:sz w:val="24"/>
          <w:szCs w:val="24"/>
          <w:lang w:val="lt-LT"/>
        </w:rPr>
      </w:pPr>
    </w:p>
    <w:p w14:paraId="6A742215" w14:textId="77777777" w:rsidR="00755ACB" w:rsidRPr="004D0EBD" w:rsidRDefault="00755ACB" w:rsidP="00581BF3">
      <w:pPr>
        <w:numPr>
          <w:ilvl w:val="1"/>
          <w:numId w:val="4"/>
        </w:numPr>
        <w:pBdr>
          <w:top w:val="nil"/>
          <w:left w:val="nil"/>
          <w:bottom w:val="nil"/>
          <w:right w:val="nil"/>
          <w:between w:val="nil"/>
          <w:bar w:val="nil"/>
        </w:pBdr>
        <w:tabs>
          <w:tab w:val="left" w:pos="284"/>
          <w:tab w:val="left" w:pos="567"/>
          <w:tab w:val="left" w:pos="1276"/>
        </w:tabs>
        <w:spacing w:after="0" w:line="240" w:lineRule="auto"/>
        <w:ind w:left="0" w:firstLine="0"/>
        <w:jc w:val="both"/>
        <w:rPr>
          <w:rFonts w:ascii="Times New Roman" w:hAnsi="Times New Roman" w:cs="Times New Roman"/>
          <w:b/>
          <w:bCs/>
          <w:sz w:val="24"/>
          <w:szCs w:val="24"/>
          <w:lang w:val="lt-LT"/>
        </w:rPr>
      </w:pPr>
      <w:r w:rsidRPr="004D0EBD">
        <w:rPr>
          <w:rFonts w:ascii="Times New Roman" w:hAnsi="Times New Roman" w:cs="Times New Roman"/>
          <w:b/>
          <w:bCs/>
          <w:sz w:val="24"/>
          <w:szCs w:val="24"/>
          <w:lang w:val="lt-LT"/>
        </w:rPr>
        <w:t xml:space="preserve">Jei tiekėjas nepateikia bent vieno parametro aprašymo, toks pasiūlymas bus atmetamas kaip neatitinkantis konkurso sąlygų. </w:t>
      </w:r>
    </w:p>
    <w:p w14:paraId="6AB986C5" w14:textId="77777777" w:rsidR="00755ACB" w:rsidRPr="004D0EBD" w:rsidRDefault="00755ACB" w:rsidP="00871B18">
      <w:pPr>
        <w:spacing w:after="0" w:line="240" w:lineRule="auto"/>
        <w:ind w:left="720" w:firstLine="180"/>
        <w:jc w:val="both"/>
        <w:rPr>
          <w:rFonts w:ascii="Times New Roman" w:hAnsi="Times New Roman" w:cs="Times New Roman"/>
          <w:sz w:val="24"/>
          <w:szCs w:val="24"/>
          <w:lang w:val="lt-LT"/>
        </w:rPr>
      </w:pPr>
    </w:p>
    <w:p w14:paraId="20ED2F1D" w14:textId="0C099060" w:rsidR="00581BF3" w:rsidRPr="004D0EBD" w:rsidRDefault="00BE2341" w:rsidP="00581BF3">
      <w:pPr>
        <w:pStyle w:val="Sraopastraipa"/>
        <w:numPr>
          <w:ilvl w:val="0"/>
          <w:numId w:val="2"/>
        </w:numPr>
        <w:rPr>
          <w:rFonts w:ascii="Times New Roman" w:hAnsi="Times New Roman" w:cs="Times New Roman"/>
          <w:sz w:val="24"/>
          <w:szCs w:val="24"/>
          <w:lang w:val="lt-LT"/>
        </w:rPr>
      </w:pPr>
      <w:r>
        <w:rPr>
          <w:rFonts w:ascii="Times New Roman" w:hAnsi="Times New Roman" w:cs="Times New Roman"/>
          <w:b/>
          <w:sz w:val="24"/>
          <w:szCs w:val="24"/>
          <w:u w:val="single"/>
          <w:lang w:val="lt-LT"/>
        </w:rPr>
        <w:t>Viešinimo kampanijos koncepci</w:t>
      </w:r>
      <w:r w:rsidR="00581BF3" w:rsidRPr="004D0EBD">
        <w:rPr>
          <w:rFonts w:ascii="Times New Roman" w:hAnsi="Times New Roman" w:cs="Times New Roman"/>
          <w:b/>
          <w:sz w:val="24"/>
          <w:szCs w:val="24"/>
          <w:u w:val="single"/>
          <w:lang w:val="lt-LT"/>
        </w:rPr>
        <w:t xml:space="preserve">ja ir šios </w:t>
      </w:r>
      <w:r w:rsidR="00207B92">
        <w:rPr>
          <w:rFonts w:ascii="Times New Roman" w:hAnsi="Times New Roman" w:cs="Times New Roman"/>
          <w:b/>
          <w:sz w:val="24"/>
          <w:szCs w:val="24"/>
          <w:u w:val="single"/>
          <w:lang w:val="lt-LT"/>
        </w:rPr>
        <w:t xml:space="preserve">veiklos </w:t>
      </w:r>
      <w:r w:rsidR="00581BF3" w:rsidRPr="004D0EBD">
        <w:rPr>
          <w:rFonts w:ascii="Times New Roman" w:hAnsi="Times New Roman" w:cs="Times New Roman"/>
          <w:b/>
          <w:sz w:val="24"/>
          <w:szCs w:val="24"/>
          <w:u w:val="single"/>
          <w:lang w:val="lt-LT"/>
        </w:rPr>
        <w:t>įgyvendinimo (veiksmų plano) aprašymas  (T</w:t>
      </w:r>
      <w:r w:rsidR="007E57EF" w:rsidRPr="004D0EBD">
        <w:rPr>
          <w:rFonts w:ascii="Times New Roman" w:hAnsi="Times New Roman" w:cs="Times New Roman"/>
          <w:b/>
          <w:sz w:val="24"/>
          <w:szCs w:val="24"/>
          <w:u w:val="single"/>
          <w:lang w:val="lt-LT"/>
        </w:rPr>
        <w:t>1</w:t>
      </w:r>
      <w:r w:rsidR="00581BF3" w:rsidRPr="004D0EBD">
        <w:rPr>
          <w:rFonts w:ascii="Times New Roman" w:hAnsi="Times New Roman" w:cs="Times New Roman"/>
          <w:b/>
          <w:sz w:val="24"/>
          <w:szCs w:val="24"/>
          <w:u w:val="single"/>
          <w:lang w:val="lt-LT"/>
        </w:rPr>
        <w:t xml:space="preserve"> (iki 1</w:t>
      </w:r>
      <w:r w:rsidR="00B150EA">
        <w:rPr>
          <w:rFonts w:ascii="Times New Roman" w:hAnsi="Times New Roman" w:cs="Times New Roman"/>
          <w:b/>
          <w:sz w:val="24"/>
          <w:szCs w:val="24"/>
          <w:u w:val="single"/>
          <w:lang w:val="lt-LT"/>
        </w:rPr>
        <w:t>2</w:t>
      </w:r>
      <w:r w:rsidR="00581BF3" w:rsidRPr="004D0EBD">
        <w:rPr>
          <w:rFonts w:ascii="Times New Roman" w:hAnsi="Times New Roman" w:cs="Times New Roman"/>
          <w:b/>
          <w:sz w:val="24"/>
          <w:szCs w:val="24"/>
          <w:u w:val="single"/>
          <w:lang w:val="lt-LT"/>
        </w:rPr>
        <w:t xml:space="preserve"> lapų apimties; tekstas, viršijantis šią apimtį, nebus vertinamas):</w:t>
      </w:r>
    </w:p>
    <w:tbl>
      <w:tblPr>
        <w:tblStyle w:val="Lentelstinklelis"/>
        <w:tblW w:w="0" w:type="auto"/>
        <w:tblLook w:val="04A0" w:firstRow="1" w:lastRow="0" w:firstColumn="1" w:lastColumn="0" w:noHBand="0" w:noVBand="1"/>
      </w:tblPr>
      <w:tblGrid>
        <w:gridCol w:w="591"/>
        <w:gridCol w:w="2213"/>
        <w:gridCol w:w="1289"/>
        <w:gridCol w:w="3152"/>
        <w:gridCol w:w="3250"/>
        <w:gridCol w:w="3186"/>
      </w:tblGrid>
      <w:tr w:rsidR="004238EF" w:rsidRPr="004D0EBD" w14:paraId="5EB914BA" w14:textId="77777777" w:rsidTr="00616CEC">
        <w:tc>
          <w:tcPr>
            <w:tcW w:w="591" w:type="dxa"/>
          </w:tcPr>
          <w:p w14:paraId="4635289A" w14:textId="77777777" w:rsidR="00581BF3" w:rsidRPr="004D0EBD" w:rsidRDefault="00581BF3" w:rsidP="00C5216E">
            <w:pPr>
              <w:rPr>
                <w:rFonts w:ascii="Times New Roman" w:hAnsi="Times New Roman" w:cs="Times New Roman"/>
                <w:sz w:val="24"/>
                <w:szCs w:val="24"/>
                <w:lang w:val="lt-LT"/>
              </w:rPr>
            </w:pPr>
          </w:p>
        </w:tc>
        <w:tc>
          <w:tcPr>
            <w:tcW w:w="2213" w:type="dxa"/>
          </w:tcPr>
          <w:p w14:paraId="00637736" w14:textId="77777777" w:rsidR="00581BF3" w:rsidRPr="004D0EBD" w:rsidRDefault="00581BF3" w:rsidP="00C5216E">
            <w:pPr>
              <w:rPr>
                <w:rFonts w:ascii="Times New Roman" w:hAnsi="Times New Roman" w:cs="Times New Roman"/>
                <w:sz w:val="24"/>
                <w:szCs w:val="24"/>
                <w:lang w:val="lt-LT"/>
              </w:rPr>
            </w:pPr>
          </w:p>
        </w:tc>
        <w:tc>
          <w:tcPr>
            <w:tcW w:w="1289" w:type="dxa"/>
          </w:tcPr>
          <w:p w14:paraId="02E10F3D" w14:textId="77777777" w:rsidR="00581BF3" w:rsidRPr="004D0EBD" w:rsidRDefault="00581BF3" w:rsidP="00C5216E">
            <w:pPr>
              <w:rPr>
                <w:rFonts w:ascii="Times New Roman" w:hAnsi="Times New Roman" w:cs="Times New Roman"/>
                <w:b/>
                <w:bCs/>
                <w:sz w:val="24"/>
                <w:szCs w:val="24"/>
                <w:lang w:val="lt-LT"/>
              </w:rPr>
            </w:pPr>
            <w:r w:rsidRPr="004D0EBD">
              <w:rPr>
                <w:rFonts w:ascii="Times New Roman" w:hAnsi="Times New Roman" w:cs="Times New Roman"/>
                <w:b/>
                <w:bCs/>
                <w:sz w:val="24"/>
                <w:szCs w:val="24"/>
                <w:lang w:val="lt-LT"/>
              </w:rPr>
              <w:t>Blogai - 0</w:t>
            </w:r>
          </w:p>
        </w:tc>
        <w:tc>
          <w:tcPr>
            <w:tcW w:w="3152" w:type="dxa"/>
          </w:tcPr>
          <w:p w14:paraId="0F12489E" w14:textId="77777777" w:rsidR="00581BF3" w:rsidRPr="004D0EBD" w:rsidRDefault="00581BF3" w:rsidP="00C5216E">
            <w:pPr>
              <w:rPr>
                <w:rFonts w:ascii="Times New Roman" w:hAnsi="Times New Roman" w:cs="Times New Roman"/>
                <w:b/>
                <w:sz w:val="24"/>
                <w:szCs w:val="24"/>
                <w:lang w:val="lt-LT" w:eastAsia="ar-SA"/>
              </w:rPr>
            </w:pPr>
            <w:r w:rsidRPr="004D0EBD">
              <w:rPr>
                <w:rFonts w:ascii="Times New Roman" w:hAnsi="Times New Roman" w:cs="Times New Roman"/>
                <w:b/>
                <w:sz w:val="24"/>
                <w:szCs w:val="24"/>
                <w:lang w:val="lt-LT" w:eastAsia="ar-SA"/>
              </w:rPr>
              <w:t>Patenkinamai</w:t>
            </w:r>
            <w:r w:rsidRPr="004D0EBD">
              <w:rPr>
                <w:rFonts w:ascii="Times New Roman" w:hAnsi="Times New Roman" w:cs="Times New Roman"/>
                <w:sz w:val="24"/>
                <w:szCs w:val="24"/>
                <w:lang w:val="lt-LT" w:eastAsia="ar-SA"/>
              </w:rPr>
              <w:t xml:space="preserve"> </w:t>
            </w:r>
            <w:r w:rsidRPr="004D0EBD">
              <w:rPr>
                <w:rFonts w:ascii="Times New Roman" w:hAnsi="Times New Roman" w:cs="Times New Roman"/>
                <w:b/>
                <w:sz w:val="24"/>
                <w:szCs w:val="24"/>
                <w:lang w:val="lt-LT"/>
              </w:rPr>
              <w:t>– 1 balas</w:t>
            </w:r>
          </w:p>
        </w:tc>
        <w:tc>
          <w:tcPr>
            <w:tcW w:w="3250" w:type="dxa"/>
          </w:tcPr>
          <w:p w14:paraId="4B7892C1" w14:textId="77777777" w:rsidR="00581BF3" w:rsidRPr="004D0EBD" w:rsidRDefault="00581BF3" w:rsidP="00C5216E">
            <w:pPr>
              <w:rPr>
                <w:rFonts w:ascii="Times New Roman" w:hAnsi="Times New Roman" w:cs="Times New Roman"/>
                <w:sz w:val="24"/>
                <w:szCs w:val="24"/>
                <w:lang w:val="lt-LT"/>
              </w:rPr>
            </w:pPr>
            <w:r w:rsidRPr="004D0EBD">
              <w:rPr>
                <w:rFonts w:ascii="Times New Roman" w:hAnsi="Times New Roman" w:cs="Times New Roman"/>
                <w:b/>
                <w:sz w:val="24"/>
                <w:szCs w:val="24"/>
                <w:lang w:val="lt-LT" w:eastAsia="ar-SA"/>
              </w:rPr>
              <w:t>Gerai</w:t>
            </w:r>
            <w:r w:rsidRPr="004D0EBD">
              <w:rPr>
                <w:rFonts w:ascii="Times New Roman" w:hAnsi="Times New Roman" w:cs="Times New Roman"/>
                <w:sz w:val="24"/>
                <w:szCs w:val="24"/>
                <w:lang w:val="lt-LT" w:eastAsia="ar-SA"/>
              </w:rPr>
              <w:t xml:space="preserve"> –  </w:t>
            </w:r>
            <w:r w:rsidRPr="004D0EBD">
              <w:rPr>
                <w:rFonts w:ascii="Times New Roman" w:hAnsi="Times New Roman" w:cs="Times New Roman"/>
                <w:b/>
                <w:sz w:val="24"/>
                <w:szCs w:val="24"/>
                <w:lang w:val="lt-LT" w:eastAsia="ar-SA"/>
              </w:rPr>
              <w:t>2</w:t>
            </w:r>
            <w:r w:rsidRPr="004D0EBD">
              <w:rPr>
                <w:rFonts w:ascii="Times New Roman" w:hAnsi="Times New Roman" w:cs="Times New Roman"/>
                <w:b/>
                <w:sz w:val="24"/>
                <w:szCs w:val="24"/>
                <w:lang w:val="lt-LT"/>
              </w:rPr>
              <w:t xml:space="preserve"> balai</w:t>
            </w:r>
          </w:p>
        </w:tc>
        <w:tc>
          <w:tcPr>
            <w:tcW w:w="3186" w:type="dxa"/>
          </w:tcPr>
          <w:p w14:paraId="6BA2C6FF" w14:textId="77777777" w:rsidR="00581BF3" w:rsidRPr="004D0EBD" w:rsidRDefault="00581BF3" w:rsidP="00C5216E">
            <w:pPr>
              <w:rPr>
                <w:rFonts w:ascii="Times New Roman" w:hAnsi="Times New Roman" w:cs="Times New Roman"/>
                <w:sz w:val="24"/>
                <w:szCs w:val="24"/>
                <w:lang w:val="lt-LT"/>
              </w:rPr>
            </w:pPr>
            <w:r w:rsidRPr="004D0EBD">
              <w:rPr>
                <w:rFonts w:ascii="Times New Roman" w:hAnsi="Times New Roman" w:cs="Times New Roman"/>
                <w:b/>
                <w:sz w:val="24"/>
                <w:szCs w:val="24"/>
                <w:lang w:val="lt-LT" w:eastAsia="ar-SA"/>
              </w:rPr>
              <w:t>Puikiai</w:t>
            </w:r>
            <w:r w:rsidRPr="004D0EBD">
              <w:rPr>
                <w:rFonts w:ascii="Times New Roman" w:hAnsi="Times New Roman" w:cs="Times New Roman"/>
                <w:sz w:val="24"/>
                <w:szCs w:val="24"/>
                <w:lang w:val="lt-LT" w:eastAsia="ar-SA"/>
              </w:rPr>
              <w:t xml:space="preserve"> – </w:t>
            </w:r>
            <w:r w:rsidRPr="004D0EBD">
              <w:rPr>
                <w:rFonts w:ascii="Times New Roman" w:hAnsi="Times New Roman" w:cs="Times New Roman"/>
                <w:b/>
                <w:sz w:val="24"/>
                <w:szCs w:val="24"/>
                <w:lang w:val="lt-LT"/>
              </w:rPr>
              <w:t>3 balai</w:t>
            </w:r>
          </w:p>
        </w:tc>
      </w:tr>
      <w:tr w:rsidR="004238EF" w:rsidRPr="00AB2321" w14:paraId="41A6F8AC" w14:textId="77777777" w:rsidTr="00616CEC">
        <w:tc>
          <w:tcPr>
            <w:tcW w:w="591" w:type="dxa"/>
          </w:tcPr>
          <w:p w14:paraId="781D0E92" w14:textId="2193A515" w:rsidR="00BE2341" w:rsidRPr="004D0EBD" w:rsidRDefault="00820FC2" w:rsidP="00BE2341">
            <w:pPr>
              <w:rPr>
                <w:rFonts w:ascii="Times New Roman" w:hAnsi="Times New Roman" w:cs="Times New Roman"/>
                <w:sz w:val="24"/>
                <w:szCs w:val="24"/>
                <w:lang w:val="lt-LT"/>
              </w:rPr>
            </w:pPr>
            <w:r w:rsidRPr="004D0EBD">
              <w:rPr>
                <w:rFonts w:ascii="Times New Roman" w:hAnsi="Times New Roman" w:cs="Times New Roman"/>
                <w:sz w:val="24"/>
                <w:szCs w:val="24"/>
                <w:lang w:val="lt-LT"/>
              </w:rPr>
              <w:t>P</w:t>
            </w:r>
            <w:r w:rsidRPr="004D0EBD">
              <w:rPr>
                <w:rFonts w:ascii="Times New Roman" w:hAnsi="Times New Roman" w:cs="Times New Roman"/>
                <w:sz w:val="24"/>
                <w:szCs w:val="24"/>
                <w:vertAlign w:val="subscript"/>
                <w:lang w:val="lt-LT"/>
              </w:rPr>
              <w:t>1.1</w:t>
            </w:r>
            <w:r w:rsidR="00815004">
              <w:rPr>
                <w:rFonts w:ascii="Times New Roman" w:hAnsi="Times New Roman" w:cs="Times New Roman"/>
                <w:sz w:val="24"/>
                <w:szCs w:val="24"/>
                <w:vertAlign w:val="subscript"/>
                <w:lang w:val="lt-LT"/>
              </w:rPr>
              <w:t>.</w:t>
            </w:r>
          </w:p>
        </w:tc>
        <w:tc>
          <w:tcPr>
            <w:tcW w:w="2213" w:type="dxa"/>
          </w:tcPr>
          <w:p w14:paraId="0DC4F3B9" w14:textId="49DBF7B7" w:rsidR="00BE2341" w:rsidRPr="00EA2C6D" w:rsidRDefault="00BE2341" w:rsidP="004238EF">
            <w:pPr>
              <w:rPr>
                <w:rFonts w:ascii="Times New Roman" w:hAnsi="Times New Roman" w:cs="Times New Roman"/>
                <w:sz w:val="24"/>
                <w:szCs w:val="24"/>
                <w:lang w:val="lt-LT"/>
              </w:rPr>
            </w:pPr>
            <w:r w:rsidRPr="00EA2C6D">
              <w:rPr>
                <w:rFonts w:ascii="Times New Roman" w:hAnsi="Times New Roman" w:cs="Times New Roman"/>
                <w:sz w:val="24"/>
                <w:szCs w:val="24"/>
                <w:lang w:val="lt-LT"/>
              </w:rPr>
              <w:t>Viešinimo kampanijos koncepcijos aprašymas</w:t>
            </w:r>
            <w:r w:rsidR="004238EF" w:rsidRPr="00EA2C6D">
              <w:rPr>
                <w:rFonts w:ascii="Times New Roman" w:hAnsi="Times New Roman" w:cs="Times New Roman"/>
                <w:sz w:val="24"/>
                <w:szCs w:val="24"/>
                <w:lang w:val="lt-LT"/>
              </w:rPr>
              <w:t xml:space="preserve">: </w:t>
            </w:r>
            <w:r w:rsidRPr="00EA2C6D">
              <w:rPr>
                <w:rFonts w:ascii="Times New Roman" w:hAnsi="Times New Roman" w:cs="Times New Roman"/>
                <w:sz w:val="24"/>
                <w:szCs w:val="24"/>
                <w:lang w:val="lt-LT"/>
              </w:rPr>
              <w:t>problematika, tikslas, uždaviniai, siekiami rezultatai, tikslinės grupės</w:t>
            </w:r>
            <w:r w:rsidR="004238EF" w:rsidRPr="00EA2C6D">
              <w:rPr>
                <w:rFonts w:ascii="Times New Roman" w:hAnsi="Times New Roman" w:cs="Times New Roman"/>
                <w:sz w:val="24"/>
                <w:szCs w:val="24"/>
                <w:lang w:val="lt-LT"/>
              </w:rPr>
              <w:t>.</w:t>
            </w:r>
            <w:r w:rsidRPr="00EA2C6D">
              <w:rPr>
                <w:rFonts w:ascii="Times New Roman" w:hAnsi="Times New Roman" w:cs="Times New Roman"/>
                <w:sz w:val="24"/>
                <w:szCs w:val="24"/>
                <w:lang w:val="lt-LT"/>
              </w:rPr>
              <w:t xml:space="preserve"> </w:t>
            </w:r>
          </w:p>
        </w:tc>
        <w:tc>
          <w:tcPr>
            <w:tcW w:w="1289" w:type="dxa"/>
          </w:tcPr>
          <w:p w14:paraId="57C6BD46" w14:textId="382765F2" w:rsidR="00BE2341" w:rsidRPr="00EA2C6D" w:rsidRDefault="00FB25EA" w:rsidP="00BE2341">
            <w:pPr>
              <w:rPr>
                <w:rFonts w:ascii="Times New Roman" w:hAnsi="Times New Roman" w:cs="Times New Roman"/>
                <w:sz w:val="24"/>
                <w:szCs w:val="24"/>
                <w:lang w:val="lt-LT"/>
              </w:rPr>
            </w:pPr>
            <w:r>
              <w:rPr>
                <w:rFonts w:ascii="Times New Roman" w:eastAsia="Calibri" w:hAnsi="Times New Roman" w:cs="Times New Roman"/>
                <w:sz w:val="24"/>
                <w:szCs w:val="24"/>
                <w:lang w:val="lt-LT"/>
              </w:rPr>
              <w:t xml:space="preserve">Pateiktas </w:t>
            </w:r>
            <w:r w:rsidR="0067718E">
              <w:rPr>
                <w:rFonts w:ascii="Times New Roman" w:eastAsia="Calibri" w:hAnsi="Times New Roman" w:cs="Times New Roman"/>
                <w:sz w:val="24"/>
                <w:szCs w:val="24"/>
                <w:lang w:val="lt-LT"/>
              </w:rPr>
              <w:t>formalus bendro pobūdžio aprašymas</w:t>
            </w:r>
            <w:r w:rsidR="00616CEC">
              <w:rPr>
                <w:rFonts w:ascii="Times New Roman" w:eastAsia="Calibri" w:hAnsi="Times New Roman" w:cs="Times New Roman"/>
                <w:sz w:val="24"/>
                <w:szCs w:val="24"/>
                <w:lang w:val="lt-LT"/>
              </w:rPr>
              <w:t>,</w:t>
            </w:r>
            <w:r w:rsidR="0067718E">
              <w:rPr>
                <w:rFonts w:ascii="Times New Roman" w:eastAsia="Calibri" w:hAnsi="Times New Roman" w:cs="Times New Roman"/>
                <w:sz w:val="24"/>
                <w:szCs w:val="24"/>
                <w:lang w:val="lt-LT"/>
              </w:rPr>
              <w:t xml:space="preserve"> ne</w:t>
            </w:r>
            <w:r w:rsidR="00616CEC">
              <w:rPr>
                <w:rFonts w:ascii="Times New Roman" w:eastAsia="Calibri" w:hAnsi="Times New Roman" w:cs="Times New Roman"/>
                <w:sz w:val="24"/>
                <w:szCs w:val="24"/>
                <w:lang w:val="lt-LT"/>
              </w:rPr>
              <w:t>susijęs su pirkimo objektu</w:t>
            </w:r>
          </w:p>
        </w:tc>
        <w:tc>
          <w:tcPr>
            <w:tcW w:w="3152" w:type="dxa"/>
          </w:tcPr>
          <w:p w14:paraId="1C47712B" w14:textId="27C9AAC0" w:rsidR="004238EF" w:rsidRPr="00EA2C6D" w:rsidRDefault="00BE2341" w:rsidP="00BE2341">
            <w:pPr>
              <w:rPr>
                <w:rFonts w:ascii="Times New Roman" w:eastAsia="Calibri" w:hAnsi="Times New Roman" w:cs="Times New Roman"/>
                <w:sz w:val="24"/>
                <w:szCs w:val="24"/>
                <w:lang w:val="lt-LT"/>
              </w:rPr>
            </w:pPr>
            <w:bookmarkStart w:id="1" w:name="_Hlk180134628"/>
            <w:r w:rsidRPr="00EA2C6D">
              <w:rPr>
                <w:rFonts w:ascii="Times New Roman" w:eastAsia="Calibri" w:hAnsi="Times New Roman" w:cs="Times New Roman"/>
                <w:sz w:val="24"/>
                <w:szCs w:val="24"/>
                <w:lang w:val="lt-LT"/>
              </w:rPr>
              <w:t xml:space="preserve">Pasiūlyme glaustai pateikta viešinimo kampanijos koncepcija (problematika, tikslas, uždaviniai, siekiami rezultatai, tikslinės grupės), tačiau nėra pagrindimo dėl šios kampanijos koncepcijos atitikimo Pirkimo tikslui, pakartotinio daiktų naudojimo ir atliekų prevencijos </w:t>
            </w:r>
            <w:r w:rsidRPr="00EA2C6D">
              <w:rPr>
                <w:rFonts w:ascii="Times New Roman" w:eastAsia="Calibri" w:hAnsi="Times New Roman" w:cs="Times New Roman"/>
                <w:sz w:val="24"/>
                <w:szCs w:val="24"/>
                <w:lang w:val="lt-LT"/>
              </w:rPr>
              <w:lastRenderedPageBreak/>
              <w:t xml:space="preserve">tematikai, vadovaujantis </w:t>
            </w:r>
            <w:r w:rsidR="00EC0F49" w:rsidRPr="00EC0F49">
              <w:rPr>
                <w:rFonts w:ascii="Times New Roman" w:eastAsia="Calibri" w:hAnsi="Times New Roman" w:cs="Times New Roman"/>
                <w:sz w:val="24"/>
                <w:szCs w:val="24"/>
                <w:lang w:val="lt-LT"/>
              </w:rPr>
              <w:t>St</w:t>
            </w:r>
            <w:r w:rsidR="00E0069D" w:rsidRPr="00EC0F49">
              <w:rPr>
                <w:rFonts w:ascii="Times New Roman" w:eastAsia="Calibri" w:hAnsi="Times New Roman" w:cs="Times New Roman"/>
                <w:sz w:val="24"/>
                <w:szCs w:val="24"/>
                <w:lang w:val="lt-LT"/>
              </w:rPr>
              <w:t>rategij</w:t>
            </w:r>
            <w:r w:rsidR="00EC0F49" w:rsidRPr="00EC0F49">
              <w:rPr>
                <w:rFonts w:ascii="Times New Roman" w:eastAsia="Calibri" w:hAnsi="Times New Roman" w:cs="Times New Roman"/>
                <w:sz w:val="24"/>
                <w:szCs w:val="24"/>
                <w:lang w:val="lt-LT"/>
              </w:rPr>
              <w:t>a.</w:t>
            </w:r>
            <w:bookmarkEnd w:id="1"/>
          </w:p>
          <w:p w14:paraId="6FEA2B14" w14:textId="537BCFA3" w:rsidR="00BE2341" w:rsidRPr="00EA2C6D" w:rsidRDefault="00BE2341" w:rsidP="00BE2341">
            <w:pPr>
              <w:rPr>
                <w:rFonts w:ascii="Times New Roman" w:eastAsia="Calibri" w:hAnsi="Times New Roman" w:cs="Times New Roman"/>
                <w:sz w:val="24"/>
                <w:szCs w:val="24"/>
                <w:lang w:val="lt-LT"/>
              </w:rPr>
            </w:pPr>
            <w:r w:rsidRPr="00EA2C6D">
              <w:rPr>
                <w:rFonts w:ascii="Times New Roman" w:eastAsia="Calibri" w:hAnsi="Times New Roman" w:cs="Times New Roman"/>
                <w:sz w:val="24"/>
                <w:szCs w:val="24"/>
                <w:lang w:val="lt-LT"/>
              </w:rPr>
              <w:t>Projekto komunikacija (plačiąja prasme) formuluojama nepakankamai atsižvelgus į tai, kaip tikslinių grupių įgytos naujos žinios/patirtis, pakeis jos nuostatas ar elgseną.</w:t>
            </w:r>
          </w:p>
          <w:p w14:paraId="05837E67" w14:textId="77777777" w:rsidR="00BE2341" w:rsidRPr="00EA2C6D" w:rsidRDefault="00BE2341" w:rsidP="00BE2341">
            <w:pPr>
              <w:rPr>
                <w:rFonts w:ascii="Times New Roman" w:hAnsi="Times New Roman" w:cs="Times New Roman"/>
                <w:sz w:val="24"/>
                <w:szCs w:val="24"/>
                <w:lang w:val="lt-LT"/>
              </w:rPr>
            </w:pPr>
          </w:p>
          <w:p w14:paraId="7E5801B0" w14:textId="77777777" w:rsidR="00BE2341" w:rsidRPr="00EA2C6D" w:rsidRDefault="00BE2341" w:rsidP="00BE2341">
            <w:pPr>
              <w:rPr>
                <w:rFonts w:ascii="Times New Roman" w:hAnsi="Times New Roman" w:cs="Times New Roman"/>
                <w:sz w:val="24"/>
                <w:szCs w:val="24"/>
                <w:lang w:val="lt-LT"/>
              </w:rPr>
            </w:pPr>
          </w:p>
        </w:tc>
        <w:tc>
          <w:tcPr>
            <w:tcW w:w="3250" w:type="dxa"/>
          </w:tcPr>
          <w:p w14:paraId="73FD214A" w14:textId="7890BAA2" w:rsidR="00EC0F49" w:rsidRPr="00EA2C6D" w:rsidRDefault="00BE2341" w:rsidP="00EC0F49">
            <w:pPr>
              <w:rPr>
                <w:rFonts w:ascii="Times New Roman" w:eastAsia="Calibri" w:hAnsi="Times New Roman" w:cs="Times New Roman"/>
                <w:sz w:val="24"/>
                <w:szCs w:val="24"/>
                <w:lang w:val="lt-LT"/>
              </w:rPr>
            </w:pPr>
            <w:r w:rsidRPr="00EA2C6D">
              <w:rPr>
                <w:rFonts w:ascii="Times New Roman" w:eastAsia="Calibri" w:hAnsi="Times New Roman" w:cs="Times New Roman"/>
                <w:sz w:val="24"/>
                <w:szCs w:val="24"/>
                <w:lang w:val="lt-LT"/>
              </w:rPr>
              <w:lastRenderedPageBreak/>
              <w:t>Pasiūlyme pateikta suprantamai išdėstyta viešinimo kampanijos koncepcija, jos problematika, tikslas, uždaviniai, siekiami rezultatai, tikslinės grupės, tačiau trūksta įtikinamų argumentų dėl šios kampanijos koncepcijos atitikimo Pirkimo tikslui,</w:t>
            </w:r>
            <w:r w:rsidR="00FB7B55" w:rsidRPr="00EA2C6D">
              <w:rPr>
                <w:rFonts w:ascii="Times New Roman" w:eastAsia="Calibri" w:hAnsi="Times New Roman" w:cs="Times New Roman"/>
                <w:sz w:val="24"/>
                <w:szCs w:val="24"/>
                <w:lang w:val="lt-LT"/>
              </w:rPr>
              <w:t xml:space="preserve"> </w:t>
            </w:r>
            <w:r w:rsidRPr="00EA2C6D">
              <w:rPr>
                <w:rFonts w:ascii="Times New Roman" w:eastAsia="Calibri" w:hAnsi="Times New Roman" w:cs="Times New Roman"/>
                <w:sz w:val="24"/>
                <w:szCs w:val="24"/>
                <w:lang w:val="lt-LT"/>
              </w:rPr>
              <w:t xml:space="preserve">pakartotinio daiktų </w:t>
            </w:r>
            <w:r w:rsidRPr="00EA2C6D">
              <w:rPr>
                <w:rFonts w:ascii="Times New Roman" w:eastAsia="Calibri" w:hAnsi="Times New Roman" w:cs="Times New Roman"/>
                <w:sz w:val="24"/>
                <w:szCs w:val="24"/>
                <w:lang w:val="lt-LT"/>
              </w:rPr>
              <w:lastRenderedPageBreak/>
              <w:t xml:space="preserve">naudojimo ir atliekų prevencijos tematikai, vadovaujantis </w:t>
            </w:r>
            <w:r w:rsidR="00EC0F49" w:rsidRPr="00EC0F49">
              <w:rPr>
                <w:rFonts w:ascii="Times New Roman" w:eastAsia="Calibri" w:hAnsi="Times New Roman" w:cs="Times New Roman"/>
                <w:sz w:val="24"/>
                <w:szCs w:val="24"/>
                <w:lang w:val="lt-LT"/>
              </w:rPr>
              <w:t>Strategija.</w:t>
            </w:r>
          </w:p>
          <w:p w14:paraId="0D3189FD" w14:textId="43692B2A" w:rsidR="00BE2341" w:rsidRPr="00EA2C6D" w:rsidRDefault="00BE2341" w:rsidP="00BE2341">
            <w:pPr>
              <w:rPr>
                <w:rFonts w:ascii="Times New Roman" w:eastAsia="Calibri" w:hAnsi="Times New Roman" w:cs="Times New Roman"/>
                <w:sz w:val="24"/>
                <w:szCs w:val="24"/>
                <w:lang w:val="lt-LT"/>
              </w:rPr>
            </w:pPr>
            <w:r w:rsidRPr="00EA2C6D">
              <w:rPr>
                <w:rFonts w:ascii="Times New Roman" w:eastAsia="Calibri" w:hAnsi="Times New Roman" w:cs="Times New Roman"/>
                <w:sz w:val="24"/>
                <w:szCs w:val="24"/>
                <w:lang w:val="lt-LT"/>
              </w:rPr>
              <w:t xml:space="preserve">Projekto komunikacija (plačiąja prasme) suformuluota  </w:t>
            </w:r>
            <w:r w:rsidR="00AB2321">
              <w:rPr>
                <w:rFonts w:ascii="Times New Roman" w:eastAsia="Calibri" w:hAnsi="Times New Roman" w:cs="Times New Roman"/>
                <w:sz w:val="24"/>
                <w:szCs w:val="24"/>
                <w:lang w:val="lt-LT"/>
              </w:rPr>
              <w:t xml:space="preserve">dalinai </w:t>
            </w:r>
            <w:r w:rsidRPr="00EA2C6D">
              <w:rPr>
                <w:rFonts w:ascii="Times New Roman" w:eastAsia="Calibri" w:hAnsi="Times New Roman" w:cs="Times New Roman"/>
                <w:sz w:val="24"/>
                <w:szCs w:val="24"/>
                <w:lang w:val="lt-LT"/>
              </w:rPr>
              <w:t>atsižvelgus į tai, kaip tikslinių grupių įgytos naujos žinios/patirtis, pakeis jos nuostatas ar elgseną.</w:t>
            </w:r>
          </w:p>
          <w:p w14:paraId="1145C649" w14:textId="49CEC583" w:rsidR="00FB7B55" w:rsidRPr="00EA2C6D" w:rsidRDefault="00FB7B55" w:rsidP="00BE2341">
            <w:pPr>
              <w:rPr>
                <w:rFonts w:ascii="Times New Roman" w:hAnsi="Times New Roman" w:cs="Times New Roman"/>
                <w:sz w:val="24"/>
                <w:szCs w:val="24"/>
                <w:lang w:val="lt-LT"/>
              </w:rPr>
            </w:pPr>
          </w:p>
        </w:tc>
        <w:tc>
          <w:tcPr>
            <w:tcW w:w="3186" w:type="dxa"/>
          </w:tcPr>
          <w:p w14:paraId="4EB05597" w14:textId="77777777" w:rsidR="00EC0F49" w:rsidRPr="00EA2C6D" w:rsidRDefault="00BE2341" w:rsidP="00EC0F49">
            <w:pPr>
              <w:rPr>
                <w:rFonts w:ascii="Times New Roman" w:eastAsia="Calibri" w:hAnsi="Times New Roman" w:cs="Times New Roman"/>
                <w:sz w:val="24"/>
                <w:szCs w:val="24"/>
                <w:lang w:val="lt-LT"/>
              </w:rPr>
            </w:pPr>
            <w:r w:rsidRPr="00EA2C6D">
              <w:rPr>
                <w:rFonts w:ascii="Times New Roman" w:eastAsia="Calibri" w:hAnsi="Times New Roman" w:cs="Times New Roman"/>
                <w:sz w:val="24"/>
                <w:szCs w:val="24"/>
                <w:lang w:val="lt-LT"/>
              </w:rPr>
              <w:lastRenderedPageBreak/>
              <w:t xml:space="preserve">Pasiūlyme pateikta aiškiai ir tiksliai išdėstyta viešinimo kampanijos koncepcija (problematika, tikslas, uždaviniai, tikslinės grupės, siekiami rezultatai), kartu argumentuotai pagrindžiant šios kampanijos koncepcijos atitikimą Pirkimo tikslui, pakartotinio daiktų naudojimo </w:t>
            </w:r>
            <w:r w:rsidRPr="00EA2C6D">
              <w:rPr>
                <w:rFonts w:ascii="Times New Roman" w:eastAsia="Calibri" w:hAnsi="Times New Roman" w:cs="Times New Roman"/>
                <w:sz w:val="24"/>
                <w:szCs w:val="24"/>
                <w:lang w:val="lt-LT"/>
              </w:rPr>
              <w:lastRenderedPageBreak/>
              <w:t xml:space="preserve">ir atliekų prevencijos tematikai, vadovaujantis </w:t>
            </w:r>
            <w:r w:rsidR="00EC0F49" w:rsidRPr="00EC0F49">
              <w:rPr>
                <w:rFonts w:ascii="Times New Roman" w:eastAsia="Calibri" w:hAnsi="Times New Roman" w:cs="Times New Roman"/>
                <w:sz w:val="24"/>
                <w:szCs w:val="24"/>
                <w:lang w:val="lt-LT"/>
              </w:rPr>
              <w:t>Strategija.</w:t>
            </w:r>
          </w:p>
          <w:p w14:paraId="3CD4900C" w14:textId="084E2FE8" w:rsidR="00BE2341" w:rsidRPr="00EA2C6D" w:rsidRDefault="00BE2341" w:rsidP="00BE2341">
            <w:pPr>
              <w:rPr>
                <w:rFonts w:ascii="Times New Roman" w:hAnsi="Times New Roman" w:cs="Times New Roman"/>
                <w:sz w:val="24"/>
                <w:szCs w:val="24"/>
                <w:lang w:val="lt-LT"/>
              </w:rPr>
            </w:pPr>
            <w:r w:rsidRPr="00EA2C6D">
              <w:rPr>
                <w:rFonts w:ascii="Times New Roman" w:eastAsia="Calibri" w:hAnsi="Times New Roman" w:cs="Times New Roman"/>
                <w:sz w:val="24"/>
                <w:szCs w:val="24"/>
                <w:lang w:val="lt-LT"/>
              </w:rPr>
              <w:t>Projekto komunikacija (plačiąja prasme) suformuluota  tinkamai, atsižvelgus į tai, kaip tikslinių grupių įgytos naujos žinios/patirtis, pakeis jos nuostatas ar elgseną.</w:t>
            </w:r>
          </w:p>
        </w:tc>
      </w:tr>
      <w:tr w:rsidR="00616CEC" w:rsidRPr="00AB2321" w14:paraId="17C3580D" w14:textId="77777777" w:rsidTr="00616CEC">
        <w:tc>
          <w:tcPr>
            <w:tcW w:w="591" w:type="dxa"/>
          </w:tcPr>
          <w:p w14:paraId="01521FED" w14:textId="30FE29BA" w:rsidR="00616CEC" w:rsidRPr="004D0EBD" w:rsidRDefault="00616CEC" w:rsidP="00616CEC">
            <w:pPr>
              <w:rPr>
                <w:rFonts w:ascii="Times New Roman" w:hAnsi="Times New Roman" w:cs="Times New Roman"/>
                <w:sz w:val="24"/>
                <w:szCs w:val="24"/>
                <w:lang w:val="lt-LT"/>
              </w:rPr>
            </w:pPr>
            <w:r w:rsidRPr="00D80946">
              <w:rPr>
                <w:rFonts w:ascii="Times New Roman" w:hAnsi="Times New Roman" w:cs="Times New Roman"/>
                <w:sz w:val="24"/>
                <w:szCs w:val="24"/>
                <w:lang w:val="lt-LT"/>
              </w:rPr>
              <w:lastRenderedPageBreak/>
              <w:t>P</w:t>
            </w:r>
            <w:r w:rsidRPr="00D80946">
              <w:rPr>
                <w:rFonts w:ascii="Times New Roman" w:hAnsi="Times New Roman" w:cs="Times New Roman"/>
                <w:sz w:val="24"/>
                <w:szCs w:val="24"/>
                <w:vertAlign w:val="subscript"/>
                <w:lang w:val="lt-LT"/>
              </w:rPr>
              <w:t>1.2</w:t>
            </w:r>
            <w:r>
              <w:rPr>
                <w:rFonts w:ascii="Times New Roman" w:hAnsi="Times New Roman" w:cs="Times New Roman"/>
                <w:sz w:val="24"/>
                <w:szCs w:val="24"/>
                <w:vertAlign w:val="subscript"/>
                <w:lang w:val="lt-LT"/>
              </w:rPr>
              <w:t>.</w:t>
            </w:r>
          </w:p>
        </w:tc>
        <w:tc>
          <w:tcPr>
            <w:tcW w:w="2213" w:type="dxa"/>
          </w:tcPr>
          <w:p w14:paraId="182E6742" w14:textId="67A3A65E" w:rsidR="00616CEC" w:rsidRPr="00EA2C6D" w:rsidRDefault="00616CEC" w:rsidP="00616CEC">
            <w:pPr>
              <w:rPr>
                <w:rFonts w:ascii="Times New Roman" w:hAnsi="Times New Roman" w:cs="Times New Roman"/>
                <w:sz w:val="24"/>
                <w:szCs w:val="24"/>
                <w:lang w:val="lt-LT"/>
              </w:rPr>
            </w:pPr>
            <w:r w:rsidRPr="00EA2C6D">
              <w:rPr>
                <w:rFonts w:ascii="Times New Roman" w:hAnsi="Times New Roman" w:cs="Times New Roman"/>
                <w:sz w:val="24"/>
                <w:szCs w:val="24"/>
                <w:lang w:val="lt-LT"/>
              </w:rPr>
              <w:t>Viešinimo kampanijos koncepcijos aprašymas:</w:t>
            </w:r>
          </w:p>
          <w:p w14:paraId="6A2DAF66" w14:textId="74F15041" w:rsidR="00616CEC" w:rsidRPr="00EA2C6D" w:rsidRDefault="00616CEC" w:rsidP="00616CEC">
            <w:pPr>
              <w:rPr>
                <w:rFonts w:ascii="Times New Roman" w:hAnsi="Times New Roman" w:cs="Times New Roman"/>
                <w:sz w:val="24"/>
                <w:szCs w:val="24"/>
                <w:lang w:val="lt-LT"/>
              </w:rPr>
            </w:pPr>
            <w:r w:rsidRPr="00EA2C6D">
              <w:rPr>
                <w:rFonts w:ascii="Times New Roman" w:hAnsi="Times New Roman" w:cs="Times New Roman"/>
                <w:sz w:val="24"/>
                <w:szCs w:val="24"/>
                <w:lang w:val="lt-LT"/>
              </w:rPr>
              <w:t>siūlomos temos viešinimui, pagrindinės komunikacinės žinutės.</w:t>
            </w:r>
          </w:p>
          <w:p w14:paraId="469F776D" w14:textId="77777777" w:rsidR="00616CEC" w:rsidRPr="00EA2C6D" w:rsidRDefault="00616CEC" w:rsidP="00616CEC">
            <w:pPr>
              <w:rPr>
                <w:rFonts w:ascii="Times New Roman" w:hAnsi="Times New Roman" w:cs="Times New Roman"/>
                <w:sz w:val="24"/>
                <w:szCs w:val="24"/>
                <w:lang w:val="lt-LT"/>
              </w:rPr>
            </w:pPr>
          </w:p>
        </w:tc>
        <w:tc>
          <w:tcPr>
            <w:tcW w:w="1289" w:type="dxa"/>
          </w:tcPr>
          <w:p w14:paraId="6EB57081" w14:textId="0138F80D" w:rsidR="00616CEC" w:rsidRPr="00EA2C6D" w:rsidRDefault="00616CEC" w:rsidP="00616CEC">
            <w:pPr>
              <w:rPr>
                <w:rFonts w:ascii="Times New Roman" w:hAnsi="Times New Roman" w:cs="Times New Roman"/>
                <w:sz w:val="24"/>
                <w:szCs w:val="24"/>
                <w:lang w:val="lt-LT"/>
              </w:rPr>
            </w:pPr>
            <w:r>
              <w:rPr>
                <w:rFonts w:ascii="Times New Roman" w:eastAsia="Calibri" w:hAnsi="Times New Roman" w:cs="Times New Roman"/>
                <w:sz w:val="24"/>
                <w:szCs w:val="24"/>
                <w:lang w:val="lt-LT"/>
              </w:rPr>
              <w:t>Pateiktas formalus bendro pobūdžio aprašymas, nesusijęs su pirkimo objektu</w:t>
            </w:r>
          </w:p>
        </w:tc>
        <w:tc>
          <w:tcPr>
            <w:tcW w:w="3152" w:type="dxa"/>
          </w:tcPr>
          <w:p w14:paraId="2417C5D6" w14:textId="590C00C3" w:rsidR="00616CEC" w:rsidRPr="00EA2C6D" w:rsidRDefault="00616CEC" w:rsidP="00616CEC">
            <w:pPr>
              <w:rPr>
                <w:rFonts w:ascii="Times New Roman" w:eastAsia="Calibri" w:hAnsi="Times New Roman" w:cs="Times New Roman"/>
                <w:sz w:val="24"/>
                <w:szCs w:val="24"/>
                <w:lang w:val="lt-LT"/>
              </w:rPr>
            </w:pPr>
            <w:r w:rsidRPr="00EA2C6D">
              <w:rPr>
                <w:rFonts w:ascii="Times New Roman" w:eastAsia="Calibri" w:hAnsi="Times New Roman" w:cs="Times New Roman"/>
                <w:sz w:val="24"/>
                <w:szCs w:val="24"/>
                <w:lang w:val="lt-LT"/>
              </w:rPr>
              <w:t xml:space="preserve">Neišskirtos prioritetinės komunikacijos temos, jomis sprendžiamos problemos, norimi pokyčiai ir priemonės jiems pasiekti. </w:t>
            </w:r>
          </w:p>
          <w:p w14:paraId="3F0D6641" w14:textId="77777777" w:rsidR="00616CEC" w:rsidRDefault="00616CEC" w:rsidP="00616CEC">
            <w:pPr>
              <w:rPr>
                <w:rFonts w:ascii="Times New Roman" w:eastAsia="Calibri" w:hAnsi="Times New Roman" w:cs="Times New Roman"/>
                <w:sz w:val="24"/>
                <w:szCs w:val="24"/>
                <w:lang w:val="lt-LT"/>
              </w:rPr>
            </w:pPr>
            <w:r w:rsidRPr="00EA2C6D">
              <w:rPr>
                <w:rFonts w:ascii="Times New Roman" w:eastAsia="Calibri" w:hAnsi="Times New Roman" w:cs="Times New Roman"/>
                <w:sz w:val="24"/>
                <w:szCs w:val="24"/>
                <w:lang w:val="lt-LT"/>
              </w:rPr>
              <w:t xml:space="preserve">Komunikacinės žinutės nepakankamai aiškios, nepapildo viena kitos. </w:t>
            </w:r>
          </w:p>
          <w:p w14:paraId="126E901B" w14:textId="42B50AC1" w:rsidR="00616CEC" w:rsidRPr="00EA2C6D" w:rsidRDefault="00616CEC" w:rsidP="00616CEC">
            <w:pPr>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t>Siūlomos temos ir/ar žinutės neatitinka pirkimo tikslo.</w:t>
            </w:r>
          </w:p>
          <w:p w14:paraId="41A9FD59" w14:textId="77777777" w:rsidR="00616CEC" w:rsidRPr="00EA2C6D" w:rsidRDefault="00616CEC" w:rsidP="00616CEC">
            <w:pPr>
              <w:rPr>
                <w:rFonts w:ascii="Times New Roman" w:hAnsi="Times New Roman" w:cs="Times New Roman"/>
                <w:sz w:val="24"/>
                <w:szCs w:val="24"/>
                <w:lang w:val="lt-LT"/>
              </w:rPr>
            </w:pPr>
          </w:p>
        </w:tc>
        <w:tc>
          <w:tcPr>
            <w:tcW w:w="3250" w:type="dxa"/>
          </w:tcPr>
          <w:p w14:paraId="275D048A" w14:textId="59C039ED" w:rsidR="00616CEC" w:rsidRPr="00EA2C6D" w:rsidRDefault="00616CEC" w:rsidP="00616CEC">
            <w:pPr>
              <w:rPr>
                <w:rFonts w:ascii="Times New Roman" w:eastAsia="Calibri" w:hAnsi="Times New Roman" w:cs="Times New Roman"/>
                <w:sz w:val="24"/>
                <w:szCs w:val="24"/>
                <w:lang w:val="lt-LT"/>
              </w:rPr>
            </w:pPr>
            <w:r w:rsidRPr="00EA2C6D">
              <w:rPr>
                <w:rFonts w:ascii="Times New Roman" w:eastAsia="Calibri" w:hAnsi="Times New Roman" w:cs="Times New Roman"/>
                <w:sz w:val="24"/>
                <w:szCs w:val="24"/>
                <w:lang w:val="lt-LT"/>
              </w:rPr>
              <w:t xml:space="preserve">Išskirtos prioritetinės komunikacinės temos, jomis sprendžiamos problemos, norimi pokyčiai, bet numatytos priemonės nepakankamos jiems pasiekti. </w:t>
            </w:r>
          </w:p>
          <w:p w14:paraId="5EB0BCBD" w14:textId="4087733F" w:rsidR="00616CEC" w:rsidRPr="00EA2C6D" w:rsidRDefault="00616CEC" w:rsidP="00616CEC">
            <w:pPr>
              <w:rPr>
                <w:rFonts w:ascii="Times New Roman" w:eastAsia="Calibri" w:hAnsi="Times New Roman" w:cs="Times New Roman"/>
                <w:sz w:val="24"/>
                <w:szCs w:val="24"/>
                <w:lang w:val="lt-LT"/>
              </w:rPr>
            </w:pPr>
            <w:r w:rsidRPr="00EA2C6D">
              <w:rPr>
                <w:rFonts w:ascii="Times New Roman" w:eastAsia="Calibri" w:hAnsi="Times New Roman" w:cs="Times New Roman"/>
                <w:sz w:val="24"/>
                <w:szCs w:val="24"/>
                <w:lang w:val="lt-LT"/>
              </w:rPr>
              <w:t>Suformuluotos aiškios komunikacinės žinutės, tačiau joms trūksta vientisumo.</w:t>
            </w:r>
          </w:p>
          <w:p w14:paraId="31691C2B" w14:textId="77777777" w:rsidR="00616CEC" w:rsidRPr="00EA2C6D" w:rsidRDefault="00616CEC" w:rsidP="00616CEC">
            <w:pPr>
              <w:rPr>
                <w:rFonts w:ascii="Times New Roman" w:hAnsi="Times New Roman" w:cs="Times New Roman"/>
                <w:sz w:val="24"/>
                <w:szCs w:val="24"/>
                <w:lang w:val="lt-LT"/>
              </w:rPr>
            </w:pPr>
          </w:p>
        </w:tc>
        <w:tc>
          <w:tcPr>
            <w:tcW w:w="3186" w:type="dxa"/>
          </w:tcPr>
          <w:p w14:paraId="7F5AFD27" w14:textId="77777777" w:rsidR="00616CEC" w:rsidRPr="00EA2C6D" w:rsidRDefault="00616CEC" w:rsidP="00616CEC">
            <w:pPr>
              <w:rPr>
                <w:rFonts w:ascii="Times New Roman" w:eastAsia="Calibri" w:hAnsi="Times New Roman" w:cs="Times New Roman"/>
                <w:sz w:val="24"/>
                <w:szCs w:val="24"/>
                <w:lang w:val="lt-LT"/>
              </w:rPr>
            </w:pPr>
            <w:r w:rsidRPr="00EA2C6D">
              <w:rPr>
                <w:rFonts w:ascii="Times New Roman" w:eastAsia="Calibri" w:hAnsi="Times New Roman" w:cs="Times New Roman"/>
                <w:sz w:val="24"/>
                <w:szCs w:val="24"/>
                <w:lang w:val="lt-LT"/>
              </w:rPr>
              <w:t xml:space="preserve">Išskirtos prioritetinės komunikacinės temos, jomis sprendžiamos problemos, norimi pokyčiai, numatyta pakankamai, efektyvių priemonių jiems pasiekti. </w:t>
            </w:r>
          </w:p>
          <w:p w14:paraId="647F5541" w14:textId="3683F501" w:rsidR="00616CEC" w:rsidRPr="00EA2C6D" w:rsidRDefault="00616CEC" w:rsidP="00616CEC">
            <w:pPr>
              <w:rPr>
                <w:rFonts w:ascii="Times New Roman" w:eastAsia="Calibri" w:hAnsi="Times New Roman" w:cs="Times New Roman"/>
                <w:sz w:val="24"/>
                <w:szCs w:val="24"/>
                <w:lang w:val="lt-LT"/>
              </w:rPr>
            </w:pPr>
            <w:r w:rsidRPr="00EA2C6D">
              <w:rPr>
                <w:rFonts w:ascii="Times New Roman" w:eastAsia="Calibri" w:hAnsi="Times New Roman" w:cs="Times New Roman"/>
                <w:sz w:val="24"/>
                <w:szCs w:val="24"/>
                <w:lang w:val="lt-LT"/>
              </w:rPr>
              <w:t xml:space="preserve">Suformuluotos aiškios komunikacinės žinutės, papildančios ir sustiprinančios viena kitą. </w:t>
            </w:r>
          </w:p>
          <w:p w14:paraId="286A797C" w14:textId="77777777" w:rsidR="00616CEC" w:rsidRPr="00EA2C6D" w:rsidRDefault="00616CEC" w:rsidP="00616CEC">
            <w:pPr>
              <w:rPr>
                <w:rFonts w:ascii="Times New Roman" w:hAnsi="Times New Roman" w:cs="Times New Roman"/>
                <w:sz w:val="24"/>
                <w:szCs w:val="24"/>
                <w:lang w:val="lt-LT"/>
              </w:rPr>
            </w:pPr>
          </w:p>
        </w:tc>
      </w:tr>
      <w:tr w:rsidR="00616CEC" w:rsidRPr="00F559AF" w14:paraId="119DB22E" w14:textId="77777777" w:rsidTr="00616CEC">
        <w:tc>
          <w:tcPr>
            <w:tcW w:w="591" w:type="dxa"/>
          </w:tcPr>
          <w:p w14:paraId="3C15A192" w14:textId="5953EA19" w:rsidR="00616CEC" w:rsidRPr="004D0EBD" w:rsidRDefault="00616CEC" w:rsidP="00616CEC">
            <w:pPr>
              <w:rPr>
                <w:rFonts w:ascii="Times New Roman" w:hAnsi="Times New Roman" w:cs="Times New Roman"/>
                <w:sz w:val="24"/>
                <w:szCs w:val="24"/>
                <w:lang w:val="lt-LT"/>
              </w:rPr>
            </w:pPr>
            <w:r w:rsidRPr="00D80946">
              <w:rPr>
                <w:rFonts w:ascii="Times New Roman" w:hAnsi="Times New Roman" w:cs="Times New Roman"/>
                <w:sz w:val="24"/>
                <w:szCs w:val="24"/>
                <w:lang w:val="lt-LT"/>
              </w:rPr>
              <w:t>P</w:t>
            </w:r>
            <w:r w:rsidRPr="00D80946">
              <w:rPr>
                <w:rFonts w:ascii="Times New Roman" w:hAnsi="Times New Roman" w:cs="Times New Roman"/>
                <w:sz w:val="24"/>
                <w:szCs w:val="24"/>
                <w:vertAlign w:val="subscript"/>
                <w:lang w:val="lt-LT"/>
              </w:rPr>
              <w:t>1.3.</w:t>
            </w:r>
          </w:p>
        </w:tc>
        <w:tc>
          <w:tcPr>
            <w:tcW w:w="2213" w:type="dxa"/>
          </w:tcPr>
          <w:p w14:paraId="0FD0ABE3" w14:textId="77777777" w:rsidR="00616CEC" w:rsidRPr="00EA2C6D" w:rsidRDefault="00616CEC" w:rsidP="00616CEC">
            <w:pPr>
              <w:rPr>
                <w:rFonts w:ascii="Times New Roman" w:hAnsi="Times New Roman" w:cs="Times New Roman"/>
                <w:sz w:val="24"/>
                <w:szCs w:val="24"/>
                <w:lang w:val="lt-LT"/>
              </w:rPr>
            </w:pPr>
            <w:r w:rsidRPr="00EA2C6D">
              <w:rPr>
                <w:rFonts w:ascii="Times New Roman" w:hAnsi="Times New Roman" w:cs="Times New Roman"/>
                <w:sz w:val="24"/>
                <w:szCs w:val="24"/>
                <w:lang w:val="lt-LT"/>
              </w:rPr>
              <w:t>Viešinimo kampanijos koncepcijos aprašymas:</w:t>
            </w:r>
          </w:p>
          <w:p w14:paraId="1800CF96" w14:textId="4A3DF608" w:rsidR="00616CEC" w:rsidRPr="00EA2C6D" w:rsidRDefault="00616CEC" w:rsidP="00616CEC">
            <w:pPr>
              <w:rPr>
                <w:rFonts w:ascii="Times New Roman" w:hAnsi="Times New Roman" w:cs="Times New Roman"/>
                <w:sz w:val="24"/>
                <w:szCs w:val="24"/>
                <w:lang w:val="lt-LT"/>
              </w:rPr>
            </w:pPr>
            <w:r w:rsidRPr="00EA2C6D">
              <w:rPr>
                <w:rFonts w:ascii="Times New Roman" w:hAnsi="Times New Roman" w:cs="Times New Roman"/>
                <w:sz w:val="24"/>
                <w:szCs w:val="24"/>
                <w:lang w:val="lt-LT"/>
              </w:rPr>
              <w:t>rekomenduojami pašnekovai</w:t>
            </w:r>
            <w:r>
              <w:rPr>
                <w:rFonts w:ascii="Times New Roman" w:hAnsi="Times New Roman" w:cs="Times New Roman"/>
                <w:sz w:val="24"/>
                <w:szCs w:val="24"/>
                <w:lang w:val="lt-LT"/>
              </w:rPr>
              <w:t xml:space="preserve"> su pristatymu.</w:t>
            </w:r>
          </w:p>
          <w:p w14:paraId="2D4A6538" w14:textId="77777777" w:rsidR="00616CEC" w:rsidRDefault="00616CEC" w:rsidP="00616CEC">
            <w:pPr>
              <w:rPr>
                <w:rFonts w:ascii="Times New Roman" w:hAnsi="Times New Roman" w:cs="Times New Roman"/>
                <w:sz w:val="24"/>
                <w:szCs w:val="24"/>
                <w:lang w:val="lt-LT"/>
              </w:rPr>
            </w:pPr>
          </w:p>
          <w:p w14:paraId="6DE5E7AB" w14:textId="77777777" w:rsidR="00616CEC" w:rsidRDefault="00616CEC" w:rsidP="00616CEC">
            <w:pPr>
              <w:rPr>
                <w:rFonts w:ascii="Times New Roman" w:hAnsi="Times New Roman" w:cs="Times New Roman"/>
                <w:sz w:val="24"/>
                <w:szCs w:val="24"/>
                <w:lang w:val="lt-LT"/>
              </w:rPr>
            </w:pPr>
          </w:p>
          <w:p w14:paraId="1122AA02" w14:textId="77777777" w:rsidR="00616CEC" w:rsidRDefault="00616CEC" w:rsidP="00616CEC">
            <w:pPr>
              <w:rPr>
                <w:rFonts w:ascii="Times New Roman" w:hAnsi="Times New Roman" w:cs="Times New Roman"/>
                <w:sz w:val="24"/>
                <w:szCs w:val="24"/>
                <w:lang w:val="lt-LT"/>
              </w:rPr>
            </w:pPr>
          </w:p>
          <w:p w14:paraId="24E43662" w14:textId="6EAEBBCA" w:rsidR="00616CEC" w:rsidRPr="00EA2C6D" w:rsidRDefault="00616CEC" w:rsidP="00616CEC">
            <w:pPr>
              <w:rPr>
                <w:rFonts w:ascii="Times New Roman" w:hAnsi="Times New Roman" w:cs="Times New Roman"/>
                <w:sz w:val="24"/>
                <w:szCs w:val="24"/>
                <w:lang w:val="lt-LT"/>
              </w:rPr>
            </w:pPr>
          </w:p>
        </w:tc>
        <w:tc>
          <w:tcPr>
            <w:tcW w:w="1289" w:type="dxa"/>
          </w:tcPr>
          <w:p w14:paraId="620706FF" w14:textId="20E36976" w:rsidR="00616CEC" w:rsidRPr="00EA2C6D" w:rsidRDefault="00616CEC" w:rsidP="00616CEC">
            <w:pPr>
              <w:rPr>
                <w:rFonts w:ascii="Times New Roman" w:hAnsi="Times New Roman" w:cs="Times New Roman"/>
                <w:sz w:val="24"/>
                <w:szCs w:val="24"/>
                <w:lang w:val="lt-LT"/>
              </w:rPr>
            </w:pPr>
            <w:r>
              <w:rPr>
                <w:rFonts w:ascii="Times New Roman" w:eastAsia="Calibri" w:hAnsi="Times New Roman" w:cs="Times New Roman"/>
                <w:sz w:val="24"/>
                <w:szCs w:val="24"/>
                <w:lang w:val="lt-LT"/>
              </w:rPr>
              <w:t>Pateiktas formalus bendro pobūdžio aprašymas, nesusijęs su pirkimo objektu</w:t>
            </w:r>
          </w:p>
        </w:tc>
        <w:tc>
          <w:tcPr>
            <w:tcW w:w="3152" w:type="dxa"/>
          </w:tcPr>
          <w:p w14:paraId="4A991B72" w14:textId="6BA40436" w:rsidR="00616CEC" w:rsidRPr="00EA2C6D" w:rsidRDefault="00616CEC" w:rsidP="00616CEC">
            <w:pPr>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t>Nurodyti v</w:t>
            </w:r>
            <w:r w:rsidRPr="00EA2C6D">
              <w:rPr>
                <w:rFonts w:ascii="Times New Roman" w:eastAsia="Calibri" w:hAnsi="Times New Roman" w:cs="Times New Roman"/>
                <w:sz w:val="24"/>
                <w:szCs w:val="24"/>
                <w:lang w:val="lt-LT"/>
              </w:rPr>
              <w:t xml:space="preserve">iešinimo kampanijoms rekomenduojami </w:t>
            </w:r>
            <w:r>
              <w:rPr>
                <w:rFonts w:ascii="Times New Roman" w:eastAsia="Calibri" w:hAnsi="Times New Roman" w:cs="Times New Roman"/>
                <w:sz w:val="24"/>
                <w:szCs w:val="24"/>
                <w:lang w:val="lt-LT"/>
              </w:rPr>
              <w:t>ne mažiau kaip 5</w:t>
            </w:r>
            <w:r w:rsidRPr="00EA2C6D">
              <w:rPr>
                <w:rFonts w:ascii="Times New Roman" w:eastAsia="Calibri" w:hAnsi="Times New Roman" w:cs="Times New Roman"/>
                <w:sz w:val="24"/>
                <w:szCs w:val="24"/>
                <w:lang w:val="lt-LT"/>
              </w:rPr>
              <w:t xml:space="preserve"> pašnekovai, ekspertai, nuomonės formuotojai, aplinkosauginę elgseną tyrinėjantys mokslininkai ir kt., kurie </w:t>
            </w:r>
            <w:r>
              <w:rPr>
                <w:rFonts w:ascii="Times New Roman" w:eastAsia="Calibri" w:hAnsi="Times New Roman" w:cs="Times New Roman"/>
                <w:sz w:val="24"/>
                <w:szCs w:val="24"/>
                <w:lang w:val="lt-LT"/>
              </w:rPr>
              <w:t xml:space="preserve">bus </w:t>
            </w:r>
            <w:r w:rsidRPr="00EA2C6D">
              <w:rPr>
                <w:rFonts w:ascii="Times New Roman" w:eastAsia="Calibri" w:hAnsi="Times New Roman" w:cs="Times New Roman"/>
                <w:sz w:val="24"/>
                <w:szCs w:val="24"/>
                <w:lang w:val="lt-LT"/>
              </w:rPr>
              <w:t xml:space="preserve"> įtraukti į komunikaciją, tikslinės grupės dėmesio atkreipimui ir efektyvesniam pasiekimui, </w:t>
            </w:r>
            <w:r>
              <w:rPr>
                <w:rFonts w:ascii="Times New Roman" w:eastAsia="Calibri" w:hAnsi="Times New Roman" w:cs="Times New Roman"/>
                <w:sz w:val="24"/>
                <w:szCs w:val="24"/>
                <w:lang w:val="lt-LT"/>
              </w:rPr>
              <w:t>tačiau jų pristatymas formalus,</w:t>
            </w:r>
            <w:r w:rsidRPr="00737C5C">
              <w:rPr>
                <w:rFonts w:ascii="Times New Roman" w:eastAsia="Calibri" w:hAnsi="Times New Roman" w:cs="Times New Roman"/>
                <w:sz w:val="24"/>
                <w:szCs w:val="24"/>
                <w:lang w:val="lt-LT"/>
              </w:rPr>
              <w:t xml:space="preserve"> jie nepakankamai žinomi,</w:t>
            </w:r>
            <w:r>
              <w:rPr>
                <w:rFonts w:ascii="Times New Roman" w:eastAsia="Calibri" w:hAnsi="Times New Roman" w:cs="Times New Roman"/>
                <w:sz w:val="24"/>
                <w:szCs w:val="24"/>
                <w:lang w:val="lt-LT"/>
              </w:rPr>
              <w:t xml:space="preserve"> todėl nėra aišku, ar jie </w:t>
            </w:r>
            <w:r w:rsidRPr="00EA2C6D">
              <w:rPr>
                <w:rFonts w:ascii="Times New Roman" w:eastAsia="Calibri" w:hAnsi="Times New Roman" w:cs="Times New Roman"/>
                <w:sz w:val="24"/>
                <w:szCs w:val="24"/>
                <w:lang w:val="lt-LT"/>
              </w:rPr>
              <w:t>galė</w:t>
            </w:r>
            <w:r>
              <w:rPr>
                <w:rFonts w:ascii="Times New Roman" w:eastAsia="Calibri" w:hAnsi="Times New Roman" w:cs="Times New Roman"/>
                <w:sz w:val="24"/>
                <w:szCs w:val="24"/>
                <w:lang w:val="lt-LT"/>
              </w:rPr>
              <w:t xml:space="preserve">s </w:t>
            </w:r>
            <w:r w:rsidRPr="00EA2C6D">
              <w:rPr>
                <w:rFonts w:ascii="Times New Roman" w:eastAsia="Calibri" w:hAnsi="Times New Roman" w:cs="Times New Roman"/>
                <w:sz w:val="24"/>
                <w:szCs w:val="24"/>
                <w:lang w:val="lt-LT"/>
              </w:rPr>
              <w:t xml:space="preserve">patraukti, paskatinti tikslinę grupę keisti įpročius. </w:t>
            </w:r>
          </w:p>
          <w:p w14:paraId="42A443B9" w14:textId="1E59108F" w:rsidR="00616CEC" w:rsidRPr="00EA2C6D" w:rsidRDefault="00616CEC" w:rsidP="00616CEC">
            <w:pPr>
              <w:rPr>
                <w:rFonts w:ascii="Times New Roman" w:hAnsi="Times New Roman" w:cs="Times New Roman"/>
                <w:sz w:val="24"/>
                <w:szCs w:val="24"/>
                <w:lang w:val="lt-LT"/>
              </w:rPr>
            </w:pPr>
          </w:p>
        </w:tc>
        <w:tc>
          <w:tcPr>
            <w:tcW w:w="3250" w:type="dxa"/>
          </w:tcPr>
          <w:p w14:paraId="65C0D1FF" w14:textId="229EEC1D" w:rsidR="00616CEC" w:rsidRDefault="00616CEC" w:rsidP="00616CEC">
            <w:pPr>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t>V</w:t>
            </w:r>
            <w:r w:rsidRPr="00EA2C6D">
              <w:rPr>
                <w:rFonts w:ascii="Times New Roman" w:eastAsia="Calibri" w:hAnsi="Times New Roman" w:cs="Times New Roman"/>
                <w:sz w:val="24"/>
                <w:szCs w:val="24"/>
                <w:lang w:val="lt-LT"/>
              </w:rPr>
              <w:t xml:space="preserve">iešinimo kampanijoms rekomenduojami </w:t>
            </w:r>
            <w:r>
              <w:rPr>
                <w:rFonts w:ascii="Times New Roman" w:eastAsia="Calibri" w:hAnsi="Times New Roman" w:cs="Times New Roman"/>
                <w:sz w:val="24"/>
                <w:szCs w:val="24"/>
                <w:lang w:val="lt-LT"/>
              </w:rPr>
              <w:t>ne mažiau kaip 6</w:t>
            </w:r>
            <w:r w:rsidRPr="00EA2C6D">
              <w:rPr>
                <w:rFonts w:ascii="Times New Roman" w:eastAsia="Calibri" w:hAnsi="Times New Roman" w:cs="Times New Roman"/>
                <w:sz w:val="24"/>
                <w:szCs w:val="24"/>
                <w:lang w:val="lt-LT"/>
              </w:rPr>
              <w:t xml:space="preserve"> </w:t>
            </w:r>
            <w:r>
              <w:rPr>
                <w:rFonts w:ascii="Times New Roman" w:eastAsia="Calibri" w:hAnsi="Times New Roman" w:cs="Times New Roman"/>
                <w:sz w:val="24"/>
                <w:szCs w:val="24"/>
                <w:lang w:val="lt-LT"/>
              </w:rPr>
              <w:t>įvairias sritis atstovaujantys</w:t>
            </w:r>
            <w:r w:rsidRPr="00EA2C6D">
              <w:rPr>
                <w:rFonts w:ascii="Times New Roman" w:eastAsia="Calibri" w:hAnsi="Times New Roman" w:cs="Times New Roman"/>
                <w:sz w:val="24"/>
                <w:szCs w:val="24"/>
                <w:lang w:val="lt-LT"/>
              </w:rPr>
              <w:t xml:space="preserve"> pašnekovai, ekspertai, nuomonės formuotojai, aplinkosauginę elgseną tyrinėjantys mokslininkai ir kt., kurie </w:t>
            </w:r>
            <w:r>
              <w:rPr>
                <w:rFonts w:ascii="Times New Roman" w:eastAsia="Calibri" w:hAnsi="Times New Roman" w:cs="Times New Roman"/>
                <w:sz w:val="24"/>
                <w:szCs w:val="24"/>
                <w:lang w:val="lt-LT"/>
              </w:rPr>
              <w:t xml:space="preserve">bus </w:t>
            </w:r>
            <w:r w:rsidRPr="00EA2C6D">
              <w:rPr>
                <w:rFonts w:ascii="Times New Roman" w:eastAsia="Calibri" w:hAnsi="Times New Roman" w:cs="Times New Roman"/>
                <w:sz w:val="24"/>
                <w:szCs w:val="24"/>
                <w:lang w:val="lt-LT"/>
              </w:rPr>
              <w:t xml:space="preserve">įtraukti į komunikaciją, tikslinės grupės dėmesio atkreipimui ir efektyvesniam pasiekimui, </w:t>
            </w:r>
            <w:r>
              <w:rPr>
                <w:rFonts w:ascii="Times New Roman" w:eastAsia="Calibri" w:hAnsi="Times New Roman" w:cs="Times New Roman"/>
                <w:sz w:val="24"/>
                <w:szCs w:val="24"/>
                <w:lang w:val="lt-LT"/>
              </w:rPr>
              <w:t xml:space="preserve">pateiktas glaustas jų pristatymas, tačiau </w:t>
            </w:r>
            <w:r w:rsidRPr="00737C5C">
              <w:rPr>
                <w:rFonts w:ascii="Times New Roman" w:eastAsia="Calibri" w:hAnsi="Times New Roman" w:cs="Times New Roman"/>
                <w:sz w:val="24"/>
                <w:szCs w:val="24"/>
                <w:lang w:val="lt-LT"/>
              </w:rPr>
              <w:t>jie nėra viešai pasisakę</w:t>
            </w:r>
            <w:r>
              <w:rPr>
                <w:rFonts w:ascii="Times New Roman" w:eastAsia="Calibri" w:hAnsi="Times New Roman" w:cs="Times New Roman"/>
                <w:sz w:val="24"/>
                <w:szCs w:val="24"/>
                <w:lang w:val="lt-LT"/>
              </w:rPr>
              <w:t xml:space="preserve"> pakartotinio daiktų naudojimo, tvaraus, aplinką tausojančio elgesio tema, </w:t>
            </w:r>
            <w:r w:rsidRPr="00737C5C">
              <w:rPr>
                <w:rFonts w:ascii="Times New Roman" w:eastAsia="Calibri" w:hAnsi="Times New Roman" w:cs="Times New Roman"/>
                <w:sz w:val="24"/>
                <w:szCs w:val="24"/>
                <w:lang w:val="lt-LT"/>
              </w:rPr>
              <w:t xml:space="preserve">todėl trūksta pagrindimo, </w:t>
            </w:r>
            <w:r w:rsidRPr="00737C5C">
              <w:rPr>
                <w:rFonts w:ascii="Times New Roman" w:eastAsia="Calibri" w:hAnsi="Times New Roman" w:cs="Times New Roman"/>
                <w:sz w:val="24"/>
                <w:szCs w:val="24"/>
                <w:lang w:val="lt-LT"/>
              </w:rPr>
              <w:lastRenderedPageBreak/>
              <w:t xml:space="preserve">kad jie gali įkvėpti tikslinę grupę pokyčiams. </w:t>
            </w:r>
            <w:r>
              <w:rPr>
                <w:rFonts w:ascii="Times New Roman" w:eastAsia="Calibri" w:hAnsi="Times New Roman" w:cs="Times New Roman"/>
                <w:sz w:val="24"/>
                <w:szCs w:val="24"/>
                <w:lang w:val="lt-LT"/>
              </w:rPr>
              <w:t xml:space="preserve"> </w:t>
            </w:r>
          </w:p>
          <w:p w14:paraId="32C6D6F1" w14:textId="77777777" w:rsidR="00616CEC" w:rsidRPr="00EA2C6D" w:rsidRDefault="00616CEC" w:rsidP="00616CEC">
            <w:pPr>
              <w:rPr>
                <w:rFonts w:ascii="Times New Roman" w:hAnsi="Times New Roman" w:cs="Times New Roman"/>
                <w:sz w:val="24"/>
                <w:szCs w:val="24"/>
                <w:lang w:val="lt-LT"/>
              </w:rPr>
            </w:pPr>
          </w:p>
        </w:tc>
        <w:tc>
          <w:tcPr>
            <w:tcW w:w="3186" w:type="dxa"/>
          </w:tcPr>
          <w:p w14:paraId="26F6DC8C" w14:textId="383AC114" w:rsidR="00616CEC" w:rsidRPr="00EA2C6D" w:rsidRDefault="00616CEC" w:rsidP="00616CEC">
            <w:pPr>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lastRenderedPageBreak/>
              <w:t>V</w:t>
            </w:r>
            <w:r w:rsidRPr="00EA2C6D">
              <w:rPr>
                <w:rFonts w:ascii="Times New Roman" w:eastAsia="Calibri" w:hAnsi="Times New Roman" w:cs="Times New Roman"/>
                <w:sz w:val="24"/>
                <w:szCs w:val="24"/>
                <w:lang w:val="lt-LT"/>
              </w:rPr>
              <w:t>iešinimo kampanijoms rekomenduojami</w:t>
            </w:r>
            <w:r>
              <w:rPr>
                <w:rFonts w:ascii="Times New Roman" w:eastAsia="Calibri" w:hAnsi="Times New Roman" w:cs="Times New Roman"/>
                <w:sz w:val="24"/>
                <w:szCs w:val="24"/>
                <w:lang w:val="lt-LT"/>
              </w:rPr>
              <w:t xml:space="preserve"> ne mažiau kaip 7</w:t>
            </w:r>
            <w:r w:rsidRPr="00EA2C6D">
              <w:rPr>
                <w:rFonts w:ascii="Times New Roman" w:eastAsia="Calibri" w:hAnsi="Times New Roman" w:cs="Times New Roman"/>
                <w:sz w:val="24"/>
                <w:szCs w:val="24"/>
                <w:lang w:val="lt-LT"/>
              </w:rPr>
              <w:t xml:space="preserve"> </w:t>
            </w:r>
            <w:r>
              <w:rPr>
                <w:rFonts w:ascii="Times New Roman" w:eastAsia="Calibri" w:hAnsi="Times New Roman" w:cs="Times New Roman"/>
                <w:sz w:val="24"/>
                <w:szCs w:val="24"/>
                <w:lang w:val="lt-LT"/>
              </w:rPr>
              <w:t xml:space="preserve">įvairias sritis atstovaujantys </w:t>
            </w:r>
            <w:r w:rsidRPr="00EA2C6D">
              <w:rPr>
                <w:rFonts w:ascii="Times New Roman" w:eastAsia="Calibri" w:hAnsi="Times New Roman" w:cs="Times New Roman"/>
                <w:sz w:val="24"/>
                <w:szCs w:val="24"/>
                <w:lang w:val="lt-LT"/>
              </w:rPr>
              <w:t xml:space="preserve">pašnekovai, ekspertai, nuomonės formuotojai, aplinkosauginę elgseną tyrinėjantys mokslininkai ir kt., kurie </w:t>
            </w:r>
            <w:r>
              <w:rPr>
                <w:rFonts w:ascii="Times New Roman" w:eastAsia="Calibri" w:hAnsi="Times New Roman" w:cs="Times New Roman"/>
                <w:sz w:val="24"/>
                <w:szCs w:val="24"/>
                <w:lang w:val="lt-LT"/>
              </w:rPr>
              <w:t>bus</w:t>
            </w:r>
            <w:r w:rsidRPr="00EA2C6D">
              <w:rPr>
                <w:rFonts w:ascii="Times New Roman" w:eastAsia="Calibri" w:hAnsi="Times New Roman" w:cs="Times New Roman"/>
                <w:sz w:val="24"/>
                <w:szCs w:val="24"/>
                <w:lang w:val="lt-LT"/>
              </w:rPr>
              <w:t xml:space="preserve"> įtraukti į komunikaciją, tikslinės grupės dėmesio atkreipimui ir efektyvesniam pasiekimui</w:t>
            </w:r>
            <w:r>
              <w:rPr>
                <w:rFonts w:ascii="Times New Roman" w:eastAsia="Calibri" w:hAnsi="Times New Roman" w:cs="Times New Roman"/>
                <w:sz w:val="24"/>
                <w:szCs w:val="24"/>
                <w:lang w:val="lt-LT"/>
              </w:rPr>
              <w:t>,</w:t>
            </w:r>
            <w:r w:rsidRPr="00EA2C6D">
              <w:rPr>
                <w:rFonts w:ascii="Times New Roman" w:eastAsia="Calibri" w:hAnsi="Times New Roman" w:cs="Times New Roman"/>
                <w:sz w:val="24"/>
                <w:szCs w:val="24"/>
                <w:lang w:val="lt-LT"/>
              </w:rPr>
              <w:t xml:space="preserve"> yra žinomi, turintys autoritetą</w:t>
            </w:r>
            <w:r>
              <w:rPr>
                <w:rFonts w:ascii="Times New Roman" w:eastAsia="Calibri" w:hAnsi="Times New Roman" w:cs="Times New Roman"/>
                <w:sz w:val="24"/>
                <w:szCs w:val="24"/>
                <w:lang w:val="lt-LT"/>
              </w:rPr>
              <w:t>,</w:t>
            </w:r>
            <w:r w:rsidRPr="00AF07D5">
              <w:rPr>
                <w:rFonts w:ascii="Times New Roman" w:eastAsia="Calibri" w:hAnsi="Times New Roman" w:cs="Times New Roman"/>
                <w:sz w:val="24"/>
                <w:szCs w:val="24"/>
                <w:lang w:val="lt-LT"/>
              </w:rPr>
              <w:t xml:space="preserve"> kurie</w:t>
            </w:r>
            <w:r>
              <w:rPr>
                <w:rFonts w:ascii="Times New Roman" w:eastAsia="Calibri" w:hAnsi="Times New Roman" w:cs="Times New Roman"/>
                <w:sz w:val="24"/>
                <w:szCs w:val="24"/>
                <w:lang w:val="lt-LT"/>
              </w:rPr>
              <w:t xml:space="preserve"> yra viešai pasisakę </w:t>
            </w:r>
            <w:r w:rsidRPr="00737C5C">
              <w:rPr>
                <w:rFonts w:ascii="Times New Roman" w:eastAsia="Calibri" w:hAnsi="Times New Roman" w:cs="Times New Roman"/>
                <w:sz w:val="24"/>
                <w:szCs w:val="24"/>
                <w:lang w:val="lt-LT"/>
              </w:rPr>
              <w:t>pakartotinio daiktų naudojimo, tvaraus, aplinką tausojančio elgesio tema</w:t>
            </w:r>
            <w:r w:rsidRPr="00AF07D5">
              <w:rPr>
                <w:rFonts w:ascii="Times New Roman" w:eastAsia="Calibri" w:hAnsi="Times New Roman" w:cs="Times New Roman"/>
                <w:sz w:val="24"/>
                <w:szCs w:val="24"/>
                <w:lang w:val="lt-LT"/>
              </w:rPr>
              <w:t xml:space="preserve"> ir dėl to jie gali </w:t>
            </w:r>
            <w:r w:rsidRPr="00AF07D5">
              <w:rPr>
                <w:rFonts w:ascii="Times New Roman" w:eastAsia="Calibri" w:hAnsi="Times New Roman" w:cs="Times New Roman"/>
                <w:sz w:val="24"/>
                <w:szCs w:val="24"/>
                <w:lang w:val="lt-LT"/>
              </w:rPr>
              <w:lastRenderedPageBreak/>
              <w:t>paskatinti tikslinę grupę keisti įpročius.</w:t>
            </w:r>
            <w:r>
              <w:rPr>
                <w:rFonts w:ascii="Times New Roman" w:eastAsia="Calibri" w:hAnsi="Times New Roman" w:cs="Times New Roman"/>
                <w:sz w:val="24"/>
                <w:szCs w:val="24"/>
                <w:lang w:val="lt-LT"/>
              </w:rPr>
              <w:t xml:space="preserve"> Pateiktas išsamus jų pristatymas. </w:t>
            </w:r>
          </w:p>
          <w:p w14:paraId="1130A103" w14:textId="77777777" w:rsidR="00616CEC" w:rsidRPr="00EA2C6D" w:rsidRDefault="00616CEC" w:rsidP="00616CEC">
            <w:pPr>
              <w:rPr>
                <w:rFonts w:ascii="Times New Roman" w:hAnsi="Times New Roman" w:cs="Times New Roman"/>
                <w:sz w:val="24"/>
                <w:szCs w:val="24"/>
                <w:lang w:val="lt-LT"/>
              </w:rPr>
            </w:pPr>
          </w:p>
        </w:tc>
      </w:tr>
      <w:tr w:rsidR="00616CEC" w:rsidRPr="00AB2321" w14:paraId="0511BD35" w14:textId="77777777" w:rsidTr="00616CEC">
        <w:tc>
          <w:tcPr>
            <w:tcW w:w="591" w:type="dxa"/>
          </w:tcPr>
          <w:p w14:paraId="63B201FC" w14:textId="12BDA33C" w:rsidR="00616CEC" w:rsidRPr="004D0EBD" w:rsidRDefault="00616CEC" w:rsidP="00616CEC">
            <w:pPr>
              <w:rPr>
                <w:rFonts w:ascii="Times New Roman" w:hAnsi="Times New Roman" w:cs="Times New Roman"/>
                <w:sz w:val="24"/>
                <w:szCs w:val="24"/>
                <w:lang w:val="lt-LT"/>
              </w:rPr>
            </w:pPr>
            <w:r w:rsidRPr="004D0EBD">
              <w:rPr>
                <w:rFonts w:ascii="Times New Roman" w:hAnsi="Times New Roman" w:cs="Times New Roman"/>
                <w:sz w:val="24"/>
                <w:szCs w:val="24"/>
                <w:lang w:val="lt-LT"/>
              </w:rPr>
              <w:lastRenderedPageBreak/>
              <w:t>P</w:t>
            </w:r>
            <w:r w:rsidRPr="004D0EBD">
              <w:rPr>
                <w:rFonts w:ascii="Times New Roman" w:hAnsi="Times New Roman" w:cs="Times New Roman"/>
                <w:sz w:val="24"/>
                <w:szCs w:val="24"/>
                <w:vertAlign w:val="subscript"/>
                <w:lang w:val="lt-LT"/>
              </w:rPr>
              <w:t>1.</w:t>
            </w:r>
            <w:r>
              <w:rPr>
                <w:rFonts w:ascii="Times New Roman" w:hAnsi="Times New Roman" w:cs="Times New Roman"/>
                <w:sz w:val="24"/>
                <w:szCs w:val="24"/>
                <w:vertAlign w:val="subscript"/>
                <w:lang w:val="lt-LT"/>
              </w:rPr>
              <w:t>4.</w:t>
            </w:r>
          </w:p>
        </w:tc>
        <w:tc>
          <w:tcPr>
            <w:tcW w:w="2213" w:type="dxa"/>
          </w:tcPr>
          <w:p w14:paraId="3F0306AD" w14:textId="4CDBCFD4" w:rsidR="00616CEC" w:rsidRPr="001A2F6E" w:rsidRDefault="00616CEC" w:rsidP="00616CEC">
            <w:pPr>
              <w:rPr>
                <w:rFonts w:ascii="Times New Roman" w:hAnsi="Times New Roman" w:cs="Times New Roman"/>
                <w:sz w:val="24"/>
                <w:szCs w:val="24"/>
                <w:lang w:val="lt-LT"/>
              </w:rPr>
            </w:pPr>
            <w:r w:rsidRPr="001A2F6E">
              <w:rPr>
                <w:rFonts w:ascii="Times New Roman" w:hAnsi="Times New Roman" w:cs="Times New Roman"/>
                <w:sz w:val="24"/>
                <w:szCs w:val="24"/>
                <w:lang w:val="lt-LT"/>
              </w:rPr>
              <w:t>Viešinimo kampanijos įgyvendinimo  / veiksmų plano aprašymas</w:t>
            </w:r>
            <w:r>
              <w:rPr>
                <w:rFonts w:ascii="Times New Roman" w:hAnsi="Times New Roman" w:cs="Times New Roman"/>
                <w:sz w:val="24"/>
                <w:szCs w:val="24"/>
                <w:lang w:val="lt-LT"/>
              </w:rPr>
              <w:t>:</w:t>
            </w:r>
            <w:r w:rsidRPr="001A2F6E">
              <w:rPr>
                <w:rFonts w:ascii="Times New Roman" w:hAnsi="Times New Roman" w:cs="Times New Roman"/>
                <w:sz w:val="24"/>
                <w:szCs w:val="24"/>
                <w:lang w:val="lt-LT"/>
              </w:rPr>
              <w:t xml:space="preserve"> priemonės, kūrybiniai sprendiniai</w:t>
            </w:r>
            <w:r>
              <w:rPr>
                <w:rFonts w:ascii="Times New Roman" w:hAnsi="Times New Roman" w:cs="Times New Roman"/>
                <w:sz w:val="24"/>
                <w:szCs w:val="24"/>
                <w:lang w:val="lt-LT"/>
              </w:rPr>
              <w:t>.</w:t>
            </w:r>
          </w:p>
        </w:tc>
        <w:tc>
          <w:tcPr>
            <w:tcW w:w="1289" w:type="dxa"/>
          </w:tcPr>
          <w:p w14:paraId="7223E46D" w14:textId="7E861E39" w:rsidR="00616CEC" w:rsidRPr="001A2F6E" w:rsidRDefault="00616CEC" w:rsidP="00616CEC">
            <w:pPr>
              <w:rPr>
                <w:rFonts w:ascii="Times New Roman" w:hAnsi="Times New Roman" w:cs="Times New Roman"/>
                <w:sz w:val="24"/>
                <w:szCs w:val="24"/>
                <w:lang w:val="lt-LT"/>
              </w:rPr>
            </w:pPr>
            <w:r>
              <w:rPr>
                <w:rFonts w:ascii="Times New Roman" w:eastAsia="Calibri" w:hAnsi="Times New Roman" w:cs="Times New Roman"/>
                <w:sz w:val="24"/>
                <w:szCs w:val="24"/>
                <w:lang w:val="lt-LT"/>
              </w:rPr>
              <w:t>Pateiktas formalus bendro pobūdžio aprašymas, nesusijęs su pirkimo objektu</w:t>
            </w:r>
          </w:p>
        </w:tc>
        <w:tc>
          <w:tcPr>
            <w:tcW w:w="3152" w:type="dxa"/>
          </w:tcPr>
          <w:p w14:paraId="65FF11AC" w14:textId="20EC3CF9" w:rsidR="00616CEC" w:rsidRPr="001A2F6E" w:rsidRDefault="00616CEC" w:rsidP="00616CEC">
            <w:pPr>
              <w:rPr>
                <w:rFonts w:ascii="Times New Roman" w:hAnsi="Times New Roman" w:cs="Times New Roman"/>
                <w:sz w:val="24"/>
                <w:szCs w:val="24"/>
                <w:lang w:val="lt-LT"/>
              </w:rPr>
            </w:pPr>
            <w:r w:rsidRPr="001A2F6E">
              <w:rPr>
                <w:rFonts w:ascii="Times New Roman" w:hAnsi="Times New Roman" w:cs="Times New Roman"/>
                <w:sz w:val="24"/>
                <w:szCs w:val="24"/>
                <w:lang w:val="lt-LT"/>
              </w:rPr>
              <w:t xml:space="preserve">Pasiūlyme pateiktas </w:t>
            </w:r>
            <w:r>
              <w:rPr>
                <w:rFonts w:ascii="Times New Roman" w:hAnsi="Times New Roman" w:cs="Times New Roman"/>
                <w:sz w:val="24"/>
                <w:szCs w:val="24"/>
                <w:lang w:val="lt-LT"/>
              </w:rPr>
              <w:t>v</w:t>
            </w:r>
            <w:r w:rsidRPr="008830CA">
              <w:rPr>
                <w:rFonts w:ascii="Times New Roman" w:hAnsi="Times New Roman" w:cs="Times New Roman"/>
                <w:sz w:val="24"/>
                <w:szCs w:val="24"/>
                <w:lang w:val="lt-LT"/>
              </w:rPr>
              <w:t xml:space="preserve">iešinimo kampanijos </w:t>
            </w:r>
            <w:r w:rsidRPr="001A2F6E">
              <w:rPr>
                <w:rFonts w:ascii="Times New Roman" w:hAnsi="Times New Roman" w:cs="Times New Roman"/>
                <w:sz w:val="24"/>
                <w:szCs w:val="24"/>
                <w:lang w:val="lt-LT"/>
              </w:rPr>
              <w:t xml:space="preserve">įgyvendinimo / veiksmų plano aprašymas, tačiau jis nenuoseklus, nekonkretus, paviršutiniškas, </w:t>
            </w:r>
            <w:r w:rsidRPr="008830CA">
              <w:rPr>
                <w:rFonts w:ascii="Times New Roman" w:hAnsi="Times New Roman" w:cs="Times New Roman"/>
                <w:sz w:val="24"/>
                <w:szCs w:val="24"/>
                <w:lang w:val="lt-LT"/>
              </w:rPr>
              <w:t xml:space="preserve"> siūlomos priemonės</w:t>
            </w:r>
            <w:r>
              <w:rPr>
                <w:rFonts w:ascii="Times New Roman" w:hAnsi="Times New Roman" w:cs="Times New Roman"/>
                <w:sz w:val="24"/>
                <w:szCs w:val="24"/>
                <w:lang w:val="lt-LT"/>
              </w:rPr>
              <w:t xml:space="preserve"> ir kūrybiniai sprendimai</w:t>
            </w:r>
            <w:r w:rsidRPr="008830CA">
              <w:rPr>
                <w:rFonts w:ascii="Times New Roman" w:hAnsi="Times New Roman" w:cs="Times New Roman"/>
                <w:sz w:val="24"/>
                <w:szCs w:val="24"/>
                <w:lang w:val="lt-LT"/>
              </w:rPr>
              <w:t xml:space="preserve"> </w:t>
            </w:r>
            <w:r>
              <w:rPr>
                <w:rFonts w:ascii="Times New Roman" w:hAnsi="Times New Roman" w:cs="Times New Roman"/>
                <w:sz w:val="24"/>
                <w:szCs w:val="24"/>
                <w:lang w:val="lt-LT"/>
              </w:rPr>
              <w:t>yra nepaveikūs, neoriginalūs,</w:t>
            </w:r>
            <w:r w:rsidRPr="007844CC">
              <w:rPr>
                <w:lang w:val="lt-LT"/>
              </w:rPr>
              <w:t xml:space="preserve"> </w:t>
            </w:r>
            <w:r w:rsidRPr="007844CC">
              <w:rPr>
                <w:rFonts w:ascii="Times New Roman" w:hAnsi="Times New Roman" w:cs="Times New Roman"/>
                <w:sz w:val="24"/>
                <w:szCs w:val="24"/>
                <w:lang w:val="lt-LT"/>
              </w:rPr>
              <w:t>nepasižymi vientisumu</w:t>
            </w:r>
            <w:r>
              <w:rPr>
                <w:rFonts w:ascii="Times New Roman" w:hAnsi="Times New Roman" w:cs="Times New Roman"/>
                <w:sz w:val="24"/>
                <w:szCs w:val="24"/>
                <w:lang w:val="lt-LT"/>
              </w:rPr>
              <w:t>.</w:t>
            </w:r>
          </w:p>
        </w:tc>
        <w:tc>
          <w:tcPr>
            <w:tcW w:w="3250" w:type="dxa"/>
          </w:tcPr>
          <w:p w14:paraId="76C5A62E" w14:textId="4582EA96" w:rsidR="00616CEC" w:rsidRDefault="00616CEC" w:rsidP="00616CEC">
            <w:pPr>
              <w:rPr>
                <w:rFonts w:ascii="Times New Roman" w:hAnsi="Times New Roman" w:cs="Times New Roman"/>
                <w:sz w:val="24"/>
                <w:szCs w:val="24"/>
                <w:lang w:val="lt-LT"/>
              </w:rPr>
            </w:pPr>
            <w:r w:rsidRPr="001A2F6E">
              <w:rPr>
                <w:rFonts w:ascii="Times New Roman" w:hAnsi="Times New Roman" w:cs="Times New Roman"/>
                <w:sz w:val="24"/>
                <w:szCs w:val="24"/>
                <w:lang w:val="lt-LT"/>
              </w:rPr>
              <w:t xml:space="preserve">Pateiktas glaustas </w:t>
            </w:r>
            <w:r>
              <w:rPr>
                <w:rFonts w:ascii="Times New Roman" w:hAnsi="Times New Roman" w:cs="Times New Roman"/>
                <w:sz w:val="24"/>
                <w:szCs w:val="24"/>
                <w:lang w:val="lt-LT"/>
              </w:rPr>
              <w:t>v</w:t>
            </w:r>
            <w:r w:rsidRPr="008830CA">
              <w:rPr>
                <w:rFonts w:ascii="Times New Roman" w:hAnsi="Times New Roman" w:cs="Times New Roman"/>
                <w:sz w:val="24"/>
                <w:szCs w:val="24"/>
                <w:lang w:val="lt-LT"/>
              </w:rPr>
              <w:t xml:space="preserve">iešinimo kampanijos </w:t>
            </w:r>
            <w:r w:rsidRPr="001A2F6E">
              <w:rPr>
                <w:rFonts w:ascii="Times New Roman" w:hAnsi="Times New Roman" w:cs="Times New Roman"/>
                <w:sz w:val="24"/>
                <w:szCs w:val="24"/>
                <w:lang w:val="lt-LT"/>
              </w:rPr>
              <w:t>įgyvendinimo / veiksmų planas</w:t>
            </w:r>
            <w:r>
              <w:rPr>
                <w:rFonts w:ascii="Times New Roman" w:hAnsi="Times New Roman" w:cs="Times New Roman"/>
                <w:sz w:val="24"/>
                <w:szCs w:val="24"/>
                <w:lang w:val="lt-LT"/>
              </w:rPr>
              <w:t>,</w:t>
            </w:r>
            <w:r w:rsidRPr="00B310DD">
              <w:rPr>
                <w:rFonts w:ascii="Times New Roman" w:hAnsi="Times New Roman" w:cs="Times New Roman"/>
                <w:sz w:val="24"/>
                <w:szCs w:val="24"/>
                <w:lang w:val="lt-LT"/>
              </w:rPr>
              <w:t xml:space="preserve"> </w:t>
            </w:r>
            <w:r>
              <w:rPr>
                <w:rFonts w:ascii="Times New Roman" w:hAnsi="Times New Roman" w:cs="Times New Roman"/>
                <w:sz w:val="24"/>
                <w:szCs w:val="24"/>
                <w:lang w:val="lt-LT"/>
              </w:rPr>
              <w:t xml:space="preserve">priemonės, </w:t>
            </w:r>
            <w:r w:rsidRPr="00B310DD">
              <w:rPr>
                <w:rFonts w:ascii="Times New Roman" w:hAnsi="Times New Roman" w:cs="Times New Roman"/>
                <w:sz w:val="24"/>
                <w:szCs w:val="24"/>
                <w:lang w:val="lt-LT"/>
              </w:rPr>
              <w:t>kūrybiniai sprendimai, reikalingi veikloms įgyvendinti</w:t>
            </w:r>
            <w:r>
              <w:rPr>
                <w:rFonts w:ascii="Times New Roman" w:hAnsi="Times New Roman" w:cs="Times New Roman"/>
                <w:sz w:val="24"/>
                <w:szCs w:val="24"/>
                <w:lang w:val="lt-LT"/>
              </w:rPr>
              <w:t xml:space="preserve"> yra originalūs,</w:t>
            </w:r>
            <w:r w:rsidRPr="00B310DD">
              <w:rPr>
                <w:rFonts w:ascii="Times New Roman" w:hAnsi="Times New Roman" w:cs="Times New Roman"/>
                <w:sz w:val="24"/>
                <w:szCs w:val="24"/>
                <w:lang w:val="lt-LT"/>
              </w:rPr>
              <w:t xml:space="preserve"> aprašyti aiškiai</w:t>
            </w:r>
            <w:r>
              <w:rPr>
                <w:rFonts w:ascii="Times New Roman" w:hAnsi="Times New Roman" w:cs="Times New Roman"/>
                <w:sz w:val="24"/>
                <w:szCs w:val="24"/>
                <w:lang w:val="lt-LT"/>
              </w:rPr>
              <w:t xml:space="preserve">, bet vietomis trūksta nuoseklumo, konkretumo, </w:t>
            </w:r>
          </w:p>
          <w:p w14:paraId="342A699C" w14:textId="771D4054" w:rsidR="00616CEC" w:rsidRDefault="00616CEC" w:rsidP="00616CEC">
            <w:pPr>
              <w:rPr>
                <w:rFonts w:ascii="Times New Roman" w:hAnsi="Times New Roman" w:cs="Times New Roman"/>
                <w:sz w:val="24"/>
                <w:szCs w:val="24"/>
                <w:lang w:val="lt-LT"/>
              </w:rPr>
            </w:pPr>
            <w:r w:rsidRPr="007844CC">
              <w:rPr>
                <w:rFonts w:ascii="Times New Roman" w:hAnsi="Times New Roman" w:cs="Times New Roman"/>
                <w:sz w:val="24"/>
                <w:szCs w:val="24"/>
                <w:lang w:val="lt-LT"/>
              </w:rPr>
              <w:t>vientisum</w:t>
            </w:r>
            <w:r>
              <w:rPr>
                <w:rFonts w:ascii="Times New Roman" w:hAnsi="Times New Roman" w:cs="Times New Roman"/>
                <w:sz w:val="24"/>
                <w:szCs w:val="24"/>
                <w:lang w:val="lt-LT"/>
              </w:rPr>
              <w:t>o.</w:t>
            </w:r>
          </w:p>
          <w:p w14:paraId="0555D8DE" w14:textId="66535674" w:rsidR="00616CEC" w:rsidRPr="001A2F6E" w:rsidRDefault="00616CEC" w:rsidP="00616CEC">
            <w:pPr>
              <w:rPr>
                <w:rFonts w:ascii="Times New Roman" w:hAnsi="Times New Roman" w:cs="Times New Roman"/>
                <w:sz w:val="24"/>
                <w:szCs w:val="24"/>
                <w:lang w:val="lt-LT"/>
              </w:rPr>
            </w:pPr>
          </w:p>
        </w:tc>
        <w:tc>
          <w:tcPr>
            <w:tcW w:w="3186" w:type="dxa"/>
          </w:tcPr>
          <w:p w14:paraId="4FB3D46F" w14:textId="77777777" w:rsidR="00616CEC" w:rsidRDefault="00616CEC" w:rsidP="00616CEC">
            <w:pPr>
              <w:rPr>
                <w:rFonts w:ascii="Times New Roman" w:hAnsi="Times New Roman" w:cs="Times New Roman"/>
                <w:sz w:val="24"/>
                <w:szCs w:val="24"/>
                <w:lang w:val="lt-LT"/>
              </w:rPr>
            </w:pPr>
            <w:r w:rsidRPr="001A2F6E">
              <w:rPr>
                <w:rFonts w:ascii="Times New Roman" w:hAnsi="Times New Roman" w:cs="Times New Roman"/>
                <w:sz w:val="24"/>
                <w:szCs w:val="24"/>
                <w:lang w:val="lt-LT"/>
              </w:rPr>
              <w:t xml:space="preserve">Pateiktas aiškiai ir tiksliai išdėstytas </w:t>
            </w:r>
            <w:r w:rsidRPr="001E2043">
              <w:rPr>
                <w:rFonts w:ascii="Times New Roman" w:hAnsi="Times New Roman" w:cs="Times New Roman"/>
                <w:sz w:val="24"/>
                <w:szCs w:val="24"/>
                <w:lang w:val="lt-LT"/>
              </w:rPr>
              <w:t xml:space="preserve">viešinimo kampanijos </w:t>
            </w:r>
            <w:r w:rsidRPr="001A2F6E">
              <w:rPr>
                <w:rFonts w:ascii="Times New Roman" w:hAnsi="Times New Roman" w:cs="Times New Roman"/>
                <w:sz w:val="24"/>
                <w:szCs w:val="24"/>
                <w:lang w:val="lt-LT"/>
              </w:rPr>
              <w:t xml:space="preserve">įgyvendinimo / veiksmų plano aprašymas. </w:t>
            </w:r>
          </w:p>
          <w:p w14:paraId="2D1F5613" w14:textId="77777777" w:rsidR="00616CEC" w:rsidRDefault="00616CEC" w:rsidP="00616CEC">
            <w:pPr>
              <w:rPr>
                <w:rFonts w:ascii="Times New Roman" w:hAnsi="Times New Roman" w:cs="Times New Roman"/>
                <w:sz w:val="24"/>
                <w:szCs w:val="24"/>
                <w:lang w:val="lt-LT"/>
              </w:rPr>
            </w:pPr>
            <w:r w:rsidRPr="00462ECA">
              <w:rPr>
                <w:rFonts w:ascii="Times New Roman" w:hAnsi="Times New Roman" w:cs="Times New Roman"/>
                <w:sz w:val="24"/>
                <w:szCs w:val="24"/>
                <w:lang w:val="lt-LT"/>
              </w:rPr>
              <w:t>Pateiktos priemonės ir kūrybiniai sprendimai, reikalingi veikloms įgyvendinti</w:t>
            </w:r>
            <w:r>
              <w:rPr>
                <w:rFonts w:ascii="Times New Roman" w:hAnsi="Times New Roman" w:cs="Times New Roman"/>
                <w:sz w:val="24"/>
                <w:szCs w:val="24"/>
                <w:lang w:val="lt-LT"/>
              </w:rPr>
              <w:t xml:space="preserve"> yra originalūs,</w:t>
            </w:r>
            <w:r w:rsidRPr="00462ECA">
              <w:rPr>
                <w:rFonts w:ascii="Times New Roman" w:hAnsi="Times New Roman" w:cs="Times New Roman"/>
                <w:sz w:val="24"/>
                <w:szCs w:val="24"/>
                <w:lang w:val="lt-LT"/>
              </w:rPr>
              <w:t xml:space="preserve"> aprašyti aiškiai ir konkrečiai, detaliai, papildo vienas kitą</w:t>
            </w:r>
            <w:r>
              <w:rPr>
                <w:rFonts w:ascii="Times New Roman" w:hAnsi="Times New Roman" w:cs="Times New Roman"/>
                <w:sz w:val="24"/>
                <w:szCs w:val="24"/>
                <w:lang w:val="lt-LT"/>
              </w:rPr>
              <w:t xml:space="preserve">. </w:t>
            </w:r>
          </w:p>
          <w:p w14:paraId="496D66E8" w14:textId="023C063B" w:rsidR="00616CEC" w:rsidRPr="00A268BF" w:rsidRDefault="00616CEC" w:rsidP="00616CEC">
            <w:pPr>
              <w:rPr>
                <w:rFonts w:ascii="Times New Roman" w:hAnsi="Times New Roman" w:cs="Times New Roman"/>
                <w:sz w:val="24"/>
                <w:szCs w:val="24"/>
                <w:highlight w:val="cyan"/>
                <w:lang w:val="lt-LT"/>
              </w:rPr>
            </w:pPr>
          </w:p>
        </w:tc>
      </w:tr>
      <w:tr w:rsidR="004A6B78" w:rsidRPr="00AB2321" w14:paraId="4FF1A470" w14:textId="77777777" w:rsidTr="00616CEC">
        <w:tc>
          <w:tcPr>
            <w:tcW w:w="591" w:type="dxa"/>
          </w:tcPr>
          <w:p w14:paraId="7D5D1994" w14:textId="7EB9FFC3" w:rsidR="004A6B78" w:rsidRPr="004D0EBD" w:rsidRDefault="004A6B78" w:rsidP="004A6B78">
            <w:pPr>
              <w:rPr>
                <w:rFonts w:ascii="Times New Roman" w:hAnsi="Times New Roman" w:cs="Times New Roman"/>
                <w:sz w:val="24"/>
                <w:szCs w:val="24"/>
                <w:lang w:val="lt-LT"/>
              </w:rPr>
            </w:pPr>
            <w:r w:rsidRPr="004D0EBD">
              <w:rPr>
                <w:rFonts w:ascii="Times New Roman" w:hAnsi="Times New Roman" w:cs="Times New Roman"/>
                <w:sz w:val="24"/>
                <w:szCs w:val="24"/>
                <w:lang w:val="lt-LT"/>
              </w:rPr>
              <w:t>P</w:t>
            </w:r>
            <w:r w:rsidRPr="004D0EBD">
              <w:rPr>
                <w:rFonts w:ascii="Times New Roman" w:hAnsi="Times New Roman" w:cs="Times New Roman"/>
                <w:sz w:val="24"/>
                <w:szCs w:val="24"/>
                <w:vertAlign w:val="subscript"/>
                <w:lang w:val="lt-LT"/>
              </w:rPr>
              <w:t>1.</w:t>
            </w:r>
            <w:r>
              <w:rPr>
                <w:rFonts w:ascii="Times New Roman" w:hAnsi="Times New Roman" w:cs="Times New Roman"/>
                <w:sz w:val="24"/>
                <w:szCs w:val="24"/>
                <w:vertAlign w:val="subscript"/>
                <w:lang w:val="lt-LT"/>
              </w:rPr>
              <w:t>5.</w:t>
            </w:r>
          </w:p>
        </w:tc>
        <w:tc>
          <w:tcPr>
            <w:tcW w:w="2213" w:type="dxa"/>
          </w:tcPr>
          <w:p w14:paraId="77AB4630" w14:textId="78FAAABC" w:rsidR="004A6B78" w:rsidRPr="001A2F6E" w:rsidRDefault="004A6B78" w:rsidP="004A6B78">
            <w:pPr>
              <w:rPr>
                <w:rFonts w:ascii="Times New Roman" w:hAnsi="Times New Roman" w:cs="Times New Roman"/>
                <w:sz w:val="24"/>
                <w:szCs w:val="24"/>
                <w:lang w:val="lt-LT"/>
              </w:rPr>
            </w:pPr>
            <w:r w:rsidRPr="001A2F6E">
              <w:rPr>
                <w:rFonts w:ascii="Times New Roman" w:hAnsi="Times New Roman" w:cs="Times New Roman"/>
                <w:sz w:val="24"/>
                <w:szCs w:val="24"/>
                <w:lang w:val="lt-LT"/>
              </w:rPr>
              <w:t>Viešinimo kampanijos įgyvendinimo  / veiksmų plano aprašymas</w:t>
            </w:r>
            <w:r>
              <w:rPr>
                <w:rFonts w:ascii="Times New Roman" w:hAnsi="Times New Roman" w:cs="Times New Roman"/>
                <w:sz w:val="24"/>
                <w:szCs w:val="24"/>
                <w:lang w:val="lt-LT"/>
              </w:rPr>
              <w:t>:</w:t>
            </w:r>
            <w:r w:rsidRPr="001A2F6E">
              <w:rPr>
                <w:rFonts w:ascii="Times New Roman" w:hAnsi="Times New Roman" w:cs="Times New Roman"/>
                <w:sz w:val="24"/>
                <w:szCs w:val="24"/>
                <w:lang w:val="lt-LT"/>
              </w:rPr>
              <w:t xml:space="preserve"> preliminarus grafikas</w:t>
            </w:r>
          </w:p>
        </w:tc>
        <w:tc>
          <w:tcPr>
            <w:tcW w:w="1289" w:type="dxa"/>
          </w:tcPr>
          <w:p w14:paraId="00B0905C" w14:textId="668D0041" w:rsidR="004A6B78" w:rsidRPr="001A2F6E" w:rsidRDefault="004A6B78" w:rsidP="004A6B78">
            <w:pPr>
              <w:rPr>
                <w:rFonts w:ascii="Times New Roman" w:hAnsi="Times New Roman" w:cs="Times New Roman"/>
                <w:sz w:val="24"/>
                <w:szCs w:val="24"/>
                <w:lang w:val="lt-LT"/>
              </w:rPr>
            </w:pPr>
            <w:r>
              <w:rPr>
                <w:rFonts w:ascii="Times New Roman" w:eastAsia="Calibri" w:hAnsi="Times New Roman" w:cs="Times New Roman"/>
                <w:sz w:val="24"/>
                <w:szCs w:val="24"/>
                <w:lang w:val="lt-LT"/>
              </w:rPr>
              <w:t>Pateiktas formalus bendro pobūdžio aprašymas, nesusijęs su pirkimo objektu</w:t>
            </w:r>
          </w:p>
        </w:tc>
        <w:tc>
          <w:tcPr>
            <w:tcW w:w="3152" w:type="dxa"/>
          </w:tcPr>
          <w:p w14:paraId="35A076D1" w14:textId="7875903E" w:rsidR="004A6B78" w:rsidRPr="001A2F6E" w:rsidRDefault="004A6B78" w:rsidP="004A6B78">
            <w:pPr>
              <w:rPr>
                <w:rFonts w:ascii="Times New Roman" w:hAnsi="Times New Roman" w:cs="Times New Roman"/>
                <w:sz w:val="24"/>
                <w:szCs w:val="24"/>
                <w:lang w:val="lt-LT"/>
              </w:rPr>
            </w:pPr>
            <w:r w:rsidRPr="001A2F6E">
              <w:rPr>
                <w:rFonts w:ascii="Times New Roman" w:hAnsi="Times New Roman" w:cs="Times New Roman"/>
                <w:sz w:val="24"/>
                <w:szCs w:val="24"/>
                <w:lang w:val="lt-LT"/>
              </w:rPr>
              <w:t>Pasiūlyme pateiktas</w:t>
            </w:r>
            <w:r>
              <w:rPr>
                <w:rFonts w:ascii="Times New Roman" w:hAnsi="Times New Roman" w:cs="Times New Roman"/>
                <w:sz w:val="24"/>
                <w:szCs w:val="24"/>
                <w:lang w:val="lt-LT"/>
              </w:rPr>
              <w:t xml:space="preserve"> </w:t>
            </w:r>
            <w:r w:rsidRPr="008830CA">
              <w:rPr>
                <w:rFonts w:ascii="Times New Roman" w:hAnsi="Times New Roman" w:cs="Times New Roman"/>
                <w:sz w:val="24"/>
                <w:szCs w:val="24"/>
                <w:lang w:val="lt-LT"/>
              </w:rPr>
              <w:t xml:space="preserve">preliminarus plano įgyvendinimo grafikas yra sudarytas nepakankamai logiškai, kelia abejonių dėl tinkamo </w:t>
            </w:r>
            <w:r>
              <w:rPr>
                <w:rFonts w:ascii="Times New Roman" w:hAnsi="Times New Roman" w:cs="Times New Roman"/>
                <w:sz w:val="24"/>
                <w:szCs w:val="24"/>
                <w:lang w:val="lt-LT"/>
              </w:rPr>
              <w:t>jo</w:t>
            </w:r>
            <w:r w:rsidRPr="008830CA">
              <w:rPr>
                <w:rFonts w:ascii="Times New Roman" w:hAnsi="Times New Roman" w:cs="Times New Roman"/>
                <w:sz w:val="24"/>
                <w:szCs w:val="24"/>
                <w:lang w:val="lt-LT"/>
              </w:rPr>
              <w:t xml:space="preserve"> įgyvendinimo.</w:t>
            </w:r>
            <w:r w:rsidRPr="00B310DD">
              <w:rPr>
                <w:rFonts w:ascii="Times New Roman" w:hAnsi="Times New Roman" w:cs="Times New Roman"/>
                <w:sz w:val="24"/>
                <w:szCs w:val="24"/>
                <w:lang w:val="lt-LT"/>
              </w:rPr>
              <w:t xml:space="preserve"> </w:t>
            </w:r>
          </w:p>
        </w:tc>
        <w:tc>
          <w:tcPr>
            <w:tcW w:w="3250" w:type="dxa"/>
          </w:tcPr>
          <w:p w14:paraId="67FB05D4" w14:textId="512B7FFA" w:rsidR="004A6B78" w:rsidRPr="001A2F6E" w:rsidRDefault="004A6B78" w:rsidP="004A6B78">
            <w:pPr>
              <w:rPr>
                <w:rFonts w:ascii="Times New Roman" w:hAnsi="Times New Roman" w:cs="Times New Roman"/>
                <w:sz w:val="24"/>
                <w:szCs w:val="24"/>
                <w:lang w:val="lt-LT"/>
              </w:rPr>
            </w:pPr>
            <w:r>
              <w:rPr>
                <w:rFonts w:ascii="Times New Roman" w:hAnsi="Times New Roman" w:cs="Times New Roman"/>
                <w:sz w:val="24"/>
                <w:szCs w:val="24"/>
                <w:lang w:val="lt-LT"/>
              </w:rPr>
              <w:t xml:space="preserve">Pateiktas glaustas </w:t>
            </w:r>
            <w:r w:rsidRPr="001A2F6E">
              <w:rPr>
                <w:rFonts w:ascii="Times New Roman" w:hAnsi="Times New Roman" w:cs="Times New Roman"/>
                <w:sz w:val="24"/>
                <w:szCs w:val="24"/>
                <w:lang w:val="lt-LT"/>
              </w:rPr>
              <w:t>preliminarus įgyvendinimo grafikas, tačiau vietomis jam trūksta nuoseklumo, konkretumo</w:t>
            </w:r>
            <w:r>
              <w:rPr>
                <w:rFonts w:ascii="Times New Roman" w:hAnsi="Times New Roman" w:cs="Times New Roman"/>
                <w:sz w:val="24"/>
                <w:szCs w:val="24"/>
                <w:lang w:val="lt-LT"/>
              </w:rPr>
              <w:t xml:space="preserve">. </w:t>
            </w:r>
          </w:p>
        </w:tc>
        <w:tc>
          <w:tcPr>
            <w:tcW w:w="3186" w:type="dxa"/>
          </w:tcPr>
          <w:p w14:paraId="0CD97191" w14:textId="77777777" w:rsidR="004A6B78" w:rsidRDefault="004A6B78" w:rsidP="004A6B78">
            <w:pPr>
              <w:rPr>
                <w:rFonts w:ascii="Times New Roman" w:hAnsi="Times New Roman" w:cs="Times New Roman"/>
                <w:sz w:val="24"/>
                <w:szCs w:val="24"/>
                <w:lang w:val="lt-LT"/>
              </w:rPr>
            </w:pPr>
            <w:r w:rsidRPr="00462ECA">
              <w:rPr>
                <w:rFonts w:ascii="Times New Roman" w:hAnsi="Times New Roman" w:cs="Times New Roman"/>
                <w:sz w:val="24"/>
                <w:szCs w:val="24"/>
                <w:lang w:val="lt-LT"/>
              </w:rPr>
              <w:t>Pateiktas preliminarus įgyvendinimo grafik</w:t>
            </w:r>
            <w:r>
              <w:rPr>
                <w:rFonts w:ascii="Times New Roman" w:hAnsi="Times New Roman" w:cs="Times New Roman"/>
                <w:sz w:val="24"/>
                <w:szCs w:val="24"/>
                <w:lang w:val="lt-LT"/>
              </w:rPr>
              <w:t xml:space="preserve">as </w:t>
            </w:r>
            <w:r w:rsidRPr="00462ECA">
              <w:rPr>
                <w:rFonts w:ascii="Times New Roman" w:hAnsi="Times New Roman" w:cs="Times New Roman"/>
                <w:sz w:val="24"/>
                <w:szCs w:val="24"/>
                <w:lang w:val="lt-LT"/>
              </w:rPr>
              <w:t>yra logiškai ir racionaliai sudarytas, pagrįstai leidžia užtikrinti nuoseklų, kokybišką ir savalaikį Plano įgyvendinimą.</w:t>
            </w:r>
          </w:p>
          <w:p w14:paraId="0CE66FB1" w14:textId="77777777" w:rsidR="004A6B78" w:rsidRDefault="004A6B78" w:rsidP="004A6B78">
            <w:pPr>
              <w:rPr>
                <w:rFonts w:ascii="Times New Roman" w:hAnsi="Times New Roman" w:cs="Times New Roman"/>
                <w:sz w:val="24"/>
                <w:szCs w:val="24"/>
                <w:lang w:val="lt-LT"/>
              </w:rPr>
            </w:pPr>
          </w:p>
          <w:p w14:paraId="7F578CA0" w14:textId="77777777" w:rsidR="004A6B78" w:rsidRDefault="004A6B78" w:rsidP="004A6B78">
            <w:pPr>
              <w:rPr>
                <w:rFonts w:ascii="Times New Roman" w:hAnsi="Times New Roman" w:cs="Times New Roman"/>
                <w:sz w:val="24"/>
                <w:szCs w:val="24"/>
                <w:lang w:val="lt-LT"/>
              </w:rPr>
            </w:pPr>
          </w:p>
          <w:p w14:paraId="241B8CB4" w14:textId="255EBF30" w:rsidR="004A6B78" w:rsidRPr="001A2F6E" w:rsidRDefault="004A6B78" w:rsidP="004A6B78">
            <w:pPr>
              <w:rPr>
                <w:rFonts w:ascii="Times New Roman" w:hAnsi="Times New Roman" w:cs="Times New Roman"/>
                <w:sz w:val="24"/>
                <w:szCs w:val="24"/>
                <w:lang w:val="lt-LT"/>
              </w:rPr>
            </w:pPr>
          </w:p>
        </w:tc>
      </w:tr>
    </w:tbl>
    <w:p w14:paraId="0D0894A5" w14:textId="77777777" w:rsidR="007E57EF" w:rsidRPr="004D0EBD" w:rsidRDefault="007E57EF" w:rsidP="00871B18">
      <w:pPr>
        <w:spacing w:after="0" w:line="240" w:lineRule="auto"/>
        <w:ind w:left="720" w:firstLine="180"/>
        <w:jc w:val="both"/>
        <w:rPr>
          <w:rFonts w:ascii="Times New Roman" w:hAnsi="Times New Roman" w:cs="Times New Roman"/>
          <w:sz w:val="24"/>
          <w:szCs w:val="24"/>
          <w:lang w:val="lt-LT"/>
        </w:rPr>
      </w:pPr>
    </w:p>
    <w:p w14:paraId="519A77BD" w14:textId="77777777" w:rsidR="00A456EF" w:rsidRPr="00C83097" w:rsidRDefault="00A456EF" w:rsidP="00871B18">
      <w:pPr>
        <w:spacing w:after="0" w:line="240" w:lineRule="auto"/>
        <w:ind w:left="720" w:firstLine="180"/>
        <w:jc w:val="both"/>
        <w:rPr>
          <w:rFonts w:ascii="Times New Roman" w:hAnsi="Times New Roman" w:cs="Times New Roman"/>
          <w:color w:val="FF0000"/>
          <w:sz w:val="24"/>
          <w:szCs w:val="24"/>
          <w:lang w:val="lt-LT"/>
        </w:rPr>
      </w:pPr>
    </w:p>
    <w:p w14:paraId="56D854F7" w14:textId="771615E0" w:rsidR="00871B18" w:rsidRPr="004D0EBD" w:rsidRDefault="00871B18" w:rsidP="00871B18">
      <w:pPr>
        <w:numPr>
          <w:ilvl w:val="0"/>
          <w:numId w:val="2"/>
        </w:numPr>
        <w:spacing w:after="0" w:line="240" w:lineRule="auto"/>
        <w:ind w:firstLine="180"/>
        <w:jc w:val="both"/>
        <w:rPr>
          <w:rFonts w:ascii="Times New Roman" w:hAnsi="Times New Roman" w:cs="Times New Roman"/>
          <w:sz w:val="24"/>
          <w:szCs w:val="24"/>
          <w:u w:val="single"/>
          <w:lang w:val="lt-LT"/>
        </w:rPr>
      </w:pPr>
      <w:r w:rsidRPr="004D0EBD">
        <w:rPr>
          <w:rFonts w:ascii="Times New Roman" w:hAnsi="Times New Roman" w:cs="Times New Roman"/>
          <w:b/>
          <w:sz w:val="24"/>
          <w:szCs w:val="24"/>
          <w:u w:val="single"/>
          <w:lang w:val="lt-LT"/>
        </w:rPr>
        <w:t>Paslaugų valdymo ir kokybės užtikrinimo aprašymas (T</w:t>
      </w:r>
      <w:r w:rsidR="007E57EF" w:rsidRPr="004D0EBD">
        <w:rPr>
          <w:rFonts w:ascii="Times New Roman" w:hAnsi="Times New Roman" w:cs="Times New Roman"/>
          <w:b/>
          <w:sz w:val="24"/>
          <w:szCs w:val="24"/>
          <w:u w:val="single"/>
          <w:lang w:val="lt-LT"/>
        </w:rPr>
        <w:t>2</w:t>
      </w:r>
      <w:r w:rsidRPr="004D0EBD">
        <w:rPr>
          <w:rFonts w:ascii="Times New Roman" w:hAnsi="Times New Roman" w:cs="Times New Roman"/>
          <w:b/>
          <w:sz w:val="24"/>
          <w:szCs w:val="24"/>
          <w:u w:val="single"/>
          <w:lang w:val="lt-LT"/>
        </w:rPr>
        <w:t>)</w:t>
      </w:r>
      <w:r w:rsidRPr="004D0EBD">
        <w:rPr>
          <w:rFonts w:ascii="Times New Roman" w:hAnsi="Times New Roman" w:cs="Times New Roman"/>
          <w:sz w:val="24"/>
          <w:szCs w:val="24"/>
          <w:lang w:val="lt-LT"/>
        </w:rPr>
        <w:t xml:space="preserve"> </w:t>
      </w:r>
      <w:r w:rsidRPr="004D0EBD">
        <w:rPr>
          <w:rFonts w:ascii="Times New Roman" w:hAnsi="Times New Roman" w:cs="Times New Roman"/>
          <w:b/>
          <w:sz w:val="24"/>
          <w:szCs w:val="24"/>
          <w:u w:val="single"/>
          <w:lang w:val="lt-LT"/>
        </w:rPr>
        <w:t xml:space="preserve">(iki </w:t>
      </w:r>
      <w:r w:rsidR="009F73C1">
        <w:rPr>
          <w:rFonts w:ascii="Times New Roman" w:hAnsi="Times New Roman" w:cs="Times New Roman"/>
          <w:b/>
          <w:sz w:val="24"/>
          <w:szCs w:val="24"/>
          <w:u w:val="single"/>
          <w:lang w:val="lt-LT"/>
        </w:rPr>
        <w:t>8</w:t>
      </w:r>
      <w:r w:rsidRPr="004D0EBD">
        <w:rPr>
          <w:rFonts w:ascii="Times New Roman" w:hAnsi="Times New Roman" w:cs="Times New Roman"/>
          <w:b/>
          <w:sz w:val="24"/>
          <w:szCs w:val="24"/>
          <w:u w:val="single"/>
          <w:lang w:val="lt-LT"/>
        </w:rPr>
        <w:t xml:space="preserve"> lapų apimties; tekstas, viršijantis šią apimtį, nebus vertinamas):</w:t>
      </w:r>
      <w:r w:rsidRPr="004D0EBD">
        <w:rPr>
          <w:rFonts w:ascii="Times New Roman" w:hAnsi="Times New Roman" w:cs="Times New Roman"/>
          <w:sz w:val="24"/>
          <w:szCs w:val="24"/>
          <w:u w:val="single"/>
          <w:lang w:val="lt-LT"/>
        </w:rPr>
        <w:t xml:space="preserve"> </w:t>
      </w:r>
    </w:p>
    <w:p w14:paraId="4A0FAFCE" w14:textId="77777777" w:rsidR="00871B18" w:rsidRPr="004D0EBD" w:rsidRDefault="00871B18">
      <w:pPr>
        <w:rPr>
          <w:rFonts w:ascii="Times New Roman" w:hAnsi="Times New Roman" w:cs="Times New Roman"/>
          <w:sz w:val="24"/>
          <w:szCs w:val="24"/>
          <w:lang w:val="lt-LT"/>
        </w:rPr>
      </w:pPr>
    </w:p>
    <w:tbl>
      <w:tblPr>
        <w:tblStyle w:val="Lentelstinklelis"/>
        <w:tblW w:w="0" w:type="auto"/>
        <w:tblLook w:val="04A0" w:firstRow="1" w:lastRow="0" w:firstColumn="1" w:lastColumn="0" w:noHBand="0" w:noVBand="1"/>
      </w:tblPr>
      <w:tblGrid>
        <w:gridCol w:w="591"/>
        <w:gridCol w:w="1935"/>
        <w:gridCol w:w="1414"/>
        <w:gridCol w:w="3222"/>
        <w:gridCol w:w="3085"/>
        <w:gridCol w:w="3434"/>
      </w:tblGrid>
      <w:tr w:rsidR="00871B18" w:rsidRPr="004D0EBD" w14:paraId="4C8E43ED" w14:textId="77777777" w:rsidTr="004A6B78">
        <w:tc>
          <w:tcPr>
            <w:tcW w:w="591" w:type="dxa"/>
          </w:tcPr>
          <w:p w14:paraId="155A3DFF" w14:textId="77777777" w:rsidR="00871B18" w:rsidRPr="004D0EBD" w:rsidRDefault="00871B18" w:rsidP="00806B58">
            <w:pPr>
              <w:rPr>
                <w:rFonts w:ascii="Times New Roman" w:hAnsi="Times New Roman" w:cs="Times New Roman"/>
                <w:sz w:val="24"/>
                <w:szCs w:val="24"/>
                <w:lang w:val="lt-LT"/>
              </w:rPr>
            </w:pPr>
          </w:p>
        </w:tc>
        <w:tc>
          <w:tcPr>
            <w:tcW w:w="1935" w:type="dxa"/>
          </w:tcPr>
          <w:p w14:paraId="4209216D" w14:textId="77777777" w:rsidR="00871B18" w:rsidRPr="004D0EBD" w:rsidRDefault="00871B18" w:rsidP="00806B58">
            <w:pPr>
              <w:rPr>
                <w:rFonts w:ascii="Times New Roman" w:hAnsi="Times New Roman" w:cs="Times New Roman"/>
                <w:sz w:val="24"/>
                <w:szCs w:val="24"/>
                <w:lang w:val="lt-LT"/>
              </w:rPr>
            </w:pPr>
          </w:p>
        </w:tc>
        <w:tc>
          <w:tcPr>
            <w:tcW w:w="1414" w:type="dxa"/>
          </w:tcPr>
          <w:p w14:paraId="73541881" w14:textId="31F33FC3" w:rsidR="00871B18" w:rsidRPr="004D0EBD" w:rsidRDefault="00871B18" w:rsidP="00806B58">
            <w:pPr>
              <w:rPr>
                <w:rFonts w:ascii="Times New Roman" w:hAnsi="Times New Roman" w:cs="Times New Roman"/>
                <w:b/>
                <w:bCs/>
                <w:sz w:val="24"/>
                <w:szCs w:val="24"/>
                <w:lang w:val="lt-LT"/>
              </w:rPr>
            </w:pPr>
            <w:r w:rsidRPr="004D0EBD">
              <w:rPr>
                <w:rFonts w:ascii="Times New Roman" w:hAnsi="Times New Roman" w:cs="Times New Roman"/>
                <w:b/>
                <w:bCs/>
                <w:sz w:val="24"/>
                <w:szCs w:val="24"/>
                <w:lang w:val="lt-LT"/>
              </w:rPr>
              <w:t>Blogai - 0</w:t>
            </w:r>
          </w:p>
        </w:tc>
        <w:tc>
          <w:tcPr>
            <w:tcW w:w="3222" w:type="dxa"/>
          </w:tcPr>
          <w:p w14:paraId="77F75989" w14:textId="2699A731" w:rsidR="00871B18" w:rsidRPr="004D0EBD" w:rsidRDefault="00871B18" w:rsidP="00806B58">
            <w:pPr>
              <w:rPr>
                <w:rFonts w:ascii="Times New Roman" w:hAnsi="Times New Roman" w:cs="Times New Roman"/>
                <w:b/>
                <w:sz w:val="24"/>
                <w:szCs w:val="24"/>
                <w:lang w:val="lt-LT" w:eastAsia="ar-SA"/>
              </w:rPr>
            </w:pPr>
            <w:r w:rsidRPr="004D0EBD">
              <w:rPr>
                <w:rFonts w:ascii="Times New Roman" w:hAnsi="Times New Roman" w:cs="Times New Roman"/>
                <w:b/>
                <w:sz w:val="24"/>
                <w:szCs w:val="24"/>
                <w:lang w:val="lt-LT" w:eastAsia="ar-SA"/>
              </w:rPr>
              <w:t>Patenkinamai</w:t>
            </w:r>
            <w:r w:rsidRPr="004D0EBD">
              <w:rPr>
                <w:rFonts w:ascii="Times New Roman" w:hAnsi="Times New Roman" w:cs="Times New Roman"/>
                <w:sz w:val="24"/>
                <w:szCs w:val="24"/>
                <w:lang w:val="lt-LT" w:eastAsia="ar-SA"/>
              </w:rPr>
              <w:t xml:space="preserve"> </w:t>
            </w:r>
            <w:r w:rsidRPr="004D0EBD">
              <w:rPr>
                <w:rFonts w:ascii="Times New Roman" w:hAnsi="Times New Roman" w:cs="Times New Roman"/>
                <w:b/>
                <w:sz w:val="24"/>
                <w:szCs w:val="24"/>
                <w:lang w:val="lt-LT"/>
              </w:rPr>
              <w:t>– 1 balas</w:t>
            </w:r>
          </w:p>
        </w:tc>
        <w:tc>
          <w:tcPr>
            <w:tcW w:w="3085" w:type="dxa"/>
          </w:tcPr>
          <w:p w14:paraId="7C3CF8C2" w14:textId="5FE8905E" w:rsidR="00871B18" w:rsidRPr="004D0EBD" w:rsidRDefault="00871B18" w:rsidP="00806B58">
            <w:pPr>
              <w:rPr>
                <w:rFonts w:ascii="Times New Roman" w:hAnsi="Times New Roman" w:cs="Times New Roman"/>
                <w:sz w:val="24"/>
                <w:szCs w:val="24"/>
                <w:lang w:val="lt-LT"/>
              </w:rPr>
            </w:pPr>
            <w:r w:rsidRPr="004D0EBD">
              <w:rPr>
                <w:rFonts w:ascii="Times New Roman" w:hAnsi="Times New Roman" w:cs="Times New Roman"/>
                <w:b/>
                <w:sz w:val="24"/>
                <w:szCs w:val="24"/>
                <w:lang w:val="lt-LT" w:eastAsia="ar-SA"/>
              </w:rPr>
              <w:t>Gerai</w:t>
            </w:r>
            <w:r w:rsidRPr="004D0EBD">
              <w:rPr>
                <w:rFonts w:ascii="Times New Roman" w:hAnsi="Times New Roman" w:cs="Times New Roman"/>
                <w:sz w:val="24"/>
                <w:szCs w:val="24"/>
                <w:lang w:val="lt-LT" w:eastAsia="ar-SA"/>
              </w:rPr>
              <w:t xml:space="preserve"> –  </w:t>
            </w:r>
            <w:r w:rsidRPr="004D0EBD">
              <w:rPr>
                <w:rFonts w:ascii="Times New Roman" w:hAnsi="Times New Roman" w:cs="Times New Roman"/>
                <w:b/>
                <w:sz w:val="24"/>
                <w:szCs w:val="24"/>
                <w:lang w:val="lt-LT" w:eastAsia="ar-SA"/>
              </w:rPr>
              <w:t>2</w:t>
            </w:r>
            <w:r w:rsidRPr="004D0EBD">
              <w:rPr>
                <w:rFonts w:ascii="Times New Roman" w:hAnsi="Times New Roman" w:cs="Times New Roman"/>
                <w:b/>
                <w:sz w:val="24"/>
                <w:szCs w:val="24"/>
                <w:lang w:val="lt-LT"/>
              </w:rPr>
              <w:t xml:space="preserve"> balai</w:t>
            </w:r>
          </w:p>
        </w:tc>
        <w:tc>
          <w:tcPr>
            <w:tcW w:w="3434" w:type="dxa"/>
          </w:tcPr>
          <w:p w14:paraId="4A2019E5" w14:textId="0F40488E" w:rsidR="00871B18" w:rsidRPr="004D0EBD" w:rsidRDefault="00871B18" w:rsidP="00806B58">
            <w:pPr>
              <w:rPr>
                <w:rFonts w:ascii="Times New Roman" w:hAnsi="Times New Roman" w:cs="Times New Roman"/>
                <w:sz w:val="24"/>
                <w:szCs w:val="24"/>
                <w:lang w:val="lt-LT"/>
              </w:rPr>
            </w:pPr>
            <w:r w:rsidRPr="004D0EBD">
              <w:rPr>
                <w:rFonts w:ascii="Times New Roman" w:hAnsi="Times New Roman" w:cs="Times New Roman"/>
                <w:b/>
                <w:sz w:val="24"/>
                <w:szCs w:val="24"/>
                <w:lang w:val="lt-LT" w:eastAsia="ar-SA"/>
              </w:rPr>
              <w:t>Puikiai</w:t>
            </w:r>
            <w:r w:rsidRPr="004D0EBD">
              <w:rPr>
                <w:rFonts w:ascii="Times New Roman" w:hAnsi="Times New Roman" w:cs="Times New Roman"/>
                <w:sz w:val="24"/>
                <w:szCs w:val="24"/>
                <w:lang w:val="lt-LT" w:eastAsia="ar-SA"/>
              </w:rPr>
              <w:t xml:space="preserve"> – </w:t>
            </w:r>
            <w:r w:rsidRPr="004D0EBD">
              <w:rPr>
                <w:rFonts w:ascii="Times New Roman" w:hAnsi="Times New Roman" w:cs="Times New Roman"/>
                <w:b/>
                <w:sz w:val="24"/>
                <w:szCs w:val="24"/>
                <w:lang w:val="lt-LT"/>
              </w:rPr>
              <w:t>3 balai</w:t>
            </w:r>
          </w:p>
        </w:tc>
      </w:tr>
      <w:tr w:rsidR="004A6B78" w:rsidRPr="00AB2321" w14:paraId="5E1CD135" w14:textId="77777777" w:rsidTr="004A6B78">
        <w:tc>
          <w:tcPr>
            <w:tcW w:w="591" w:type="dxa"/>
          </w:tcPr>
          <w:p w14:paraId="08D0BDDB" w14:textId="3C6E17E1" w:rsidR="004A6B78" w:rsidRPr="004D0EBD" w:rsidRDefault="004A6B78" w:rsidP="004A6B78">
            <w:pPr>
              <w:rPr>
                <w:rFonts w:ascii="Times New Roman" w:hAnsi="Times New Roman" w:cs="Times New Roman"/>
                <w:sz w:val="24"/>
                <w:szCs w:val="24"/>
                <w:lang w:val="lt-LT"/>
              </w:rPr>
            </w:pPr>
            <w:r w:rsidRPr="004D0EBD">
              <w:rPr>
                <w:rFonts w:ascii="Times New Roman" w:hAnsi="Times New Roman" w:cs="Times New Roman"/>
                <w:sz w:val="24"/>
                <w:szCs w:val="24"/>
                <w:lang w:val="lt-LT"/>
              </w:rPr>
              <w:t>P</w:t>
            </w:r>
            <w:r w:rsidRPr="004D0EBD">
              <w:rPr>
                <w:rFonts w:ascii="Times New Roman" w:hAnsi="Times New Roman" w:cs="Times New Roman"/>
                <w:sz w:val="24"/>
                <w:szCs w:val="24"/>
                <w:vertAlign w:val="subscript"/>
                <w:lang w:val="lt-LT"/>
              </w:rPr>
              <w:t>2.1.</w:t>
            </w:r>
          </w:p>
        </w:tc>
        <w:tc>
          <w:tcPr>
            <w:tcW w:w="1935" w:type="dxa"/>
          </w:tcPr>
          <w:p w14:paraId="4B103D78" w14:textId="62448550" w:rsidR="004A6B78" w:rsidRPr="004D0EBD" w:rsidRDefault="004A6B78" w:rsidP="004A6B78">
            <w:pPr>
              <w:rPr>
                <w:rFonts w:ascii="Times New Roman" w:hAnsi="Times New Roman" w:cs="Times New Roman"/>
                <w:sz w:val="24"/>
                <w:szCs w:val="24"/>
                <w:lang w:val="lt-LT"/>
              </w:rPr>
            </w:pPr>
            <w:r w:rsidRPr="004D0EBD">
              <w:rPr>
                <w:rFonts w:ascii="Times New Roman" w:hAnsi="Times New Roman" w:cs="Times New Roman"/>
                <w:sz w:val="24"/>
                <w:szCs w:val="24"/>
                <w:lang w:val="lt-LT"/>
              </w:rPr>
              <w:t xml:space="preserve">Paslaugų teikimo organizavimo ir valdymo </w:t>
            </w:r>
            <w:r>
              <w:rPr>
                <w:rFonts w:ascii="Times New Roman" w:hAnsi="Times New Roman" w:cs="Times New Roman"/>
                <w:sz w:val="24"/>
                <w:szCs w:val="24"/>
                <w:lang w:val="lt-LT"/>
              </w:rPr>
              <w:t>aprašymas</w:t>
            </w:r>
            <w:r w:rsidRPr="004D0EBD">
              <w:rPr>
                <w:rFonts w:ascii="Times New Roman" w:hAnsi="Times New Roman" w:cs="Times New Roman"/>
                <w:sz w:val="24"/>
                <w:szCs w:val="24"/>
                <w:lang w:val="lt-LT"/>
              </w:rPr>
              <w:t xml:space="preserve"> </w:t>
            </w:r>
          </w:p>
        </w:tc>
        <w:tc>
          <w:tcPr>
            <w:tcW w:w="1414" w:type="dxa"/>
          </w:tcPr>
          <w:p w14:paraId="4913064D" w14:textId="10CAE2EC" w:rsidR="004A6B78" w:rsidRPr="004D0EBD" w:rsidRDefault="004A6B78" w:rsidP="004A6B78">
            <w:pPr>
              <w:rPr>
                <w:rFonts w:ascii="Times New Roman" w:hAnsi="Times New Roman" w:cs="Times New Roman"/>
                <w:sz w:val="24"/>
                <w:szCs w:val="24"/>
                <w:lang w:val="lt-LT"/>
              </w:rPr>
            </w:pPr>
            <w:r>
              <w:rPr>
                <w:rFonts w:ascii="Times New Roman" w:eastAsia="Calibri" w:hAnsi="Times New Roman" w:cs="Times New Roman"/>
                <w:sz w:val="24"/>
                <w:szCs w:val="24"/>
                <w:lang w:val="lt-LT"/>
              </w:rPr>
              <w:t xml:space="preserve">Pateiktas formalus bendro pobūdžio aprašymas, nesusijęs su </w:t>
            </w:r>
            <w:r>
              <w:rPr>
                <w:rFonts w:ascii="Times New Roman" w:eastAsia="Calibri" w:hAnsi="Times New Roman" w:cs="Times New Roman"/>
                <w:sz w:val="24"/>
                <w:szCs w:val="24"/>
                <w:lang w:val="lt-LT"/>
              </w:rPr>
              <w:lastRenderedPageBreak/>
              <w:t>pirkimo objektu</w:t>
            </w:r>
          </w:p>
        </w:tc>
        <w:tc>
          <w:tcPr>
            <w:tcW w:w="3222" w:type="dxa"/>
          </w:tcPr>
          <w:p w14:paraId="23C1A050" w14:textId="403800CB" w:rsidR="004A6B78" w:rsidRPr="004D0EBD" w:rsidRDefault="004A6B78" w:rsidP="004A6B78">
            <w:pPr>
              <w:rPr>
                <w:rFonts w:ascii="Times New Roman" w:hAnsi="Times New Roman" w:cs="Times New Roman"/>
                <w:sz w:val="24"/>
                <w:szCs w:val="24"/>
                <w:lang w:val="lt-LT"/>
              </w:rPr>
            </w:pPr>
            <w:r w:rsidRPr="00405828">
              <w:rPr>
                <w:rFonts w:ascii="Times New Roman" w:hAnsi="Times New Roman" w:cs="Times New Roman"/>
                <w:sz w:val="24"/>
                <w:szCs w:val="24"/>
                <w:lang w:val="lt-LT"/>
              </w:rPr>
              <w:lastRenderedPageBreak/>
              <w:t>Pateiktas</w:t>
            </w:r>
            <w:r>
              <w:rPr>
                <w:rFonts w:ascii="Times New Roman" w:hAnsi="Times New Roman" w:cs="Times New Roman"/>
                <w:sz w:val="24"/>
                <w:szCs w:val="24"/>
                <w:lang w:val="lt-LT"/>
              </w:rPr>
              <w:t xml:space="preserve"> paviršutiniškas,</w:t>
            </w:r>
            <w:r w:rsidRPr="00405828">
              <w:rPr>
                <w:rFonts w:ascii="Times New Roman" w:hAnsi="Times New Roman" w:cs="Times New Roman"/>
                <w:sz w:val="24"/>
                <w:szCs w:val="24"/>
                <w:lang w:val="lt-LT"/>
              </w:rPr>
              <w:t xml:space="preserve"> </w:t>
            </w:r>
            <w:r w:rsidRPr="00A456EF">
              <w:rPr>
                <w:rFonts w:ascii="Times New Roman" w:hAnsi="Times New Roman" w:cs="Times New Roman"/>
                <w:sz w:val="24"/>
                <w:szCs w:val="24"/>
                <w:lang w:val="lt-LT"/>
              </w:rPr>
              <w:t>bendro pobūdžio</w:t>
            </w:r>
            <w:r w:rsidRPr="00405828">
              <w:rPr>
                <w:rFonts w:ascii="Times New Roman" w:hAnsi="Times New Roman" w:cs="Times New Roman"/>
                <w:sz w:val="24"/>
                <w:szCs w:val="24"/>
                <w:lang w:val="lt-LT"/>
              </w:rPr>
              <w:t xml:space="preserve"> paslaugų teikimo organizavimo ir valdymo </w:t>
            </w:r>
            <w:r>
              <w:rPr>
                <w:rFonts w:ascii="Times New Roman" w:hAnsi="Times New Roman" w:cs="Times New Roman"/>
                <w:sz w:val="24"/>
                <w:szCs w:val="24"/>
                <w:lang w:val="lt-LT"/>
              </w:rPr>
              <w:t>aprašymas.</w:t>
            </w:r>
          </w:p>
        </w:tc>
        <w:tc>
          <w:tcPr>
            <w:tcW w:w="3085" w:type="dxa"/>
          </w:tcPr>
          <w:p w14:paraId="79E58C6A" w14:textId="41BC94F5" w:rsidR="004A6B78" w:rsidRPr="004D0EBD" w:rsidRDefault="004A6B78" w:rsidP="004A6B78">
            <w:pPr>
              <w:rPr>
                <w:rFonts w:ascii="Times New Roman" w:hAnsi="Times New Roman" w:cs="Times New Roman"/>
                <w:sz w:val="24"/>
                <w:szCs w:val="24"/>
                <w:lang w:val="lt-LT"/>
              </w:rPr>
            </w:pPr>
            <w:r w:rsidRPr="00405828">
              <w:rPr>
                <w:rFonts w:ascii="Times New Roman" w:hAnsi="Times New Roman" w:cs="Times New Roman"/>
                <w:sz w:val="24"/>
                <w:szCs w:val="24"/>
                <w:lang w:val="lt-LT"/>
              </w:rPr>
              <w:t xml:space="preserve">Pateiktas  glaustas paslaugų teikimo organizavimo ir valdymo </w:t>
            </w:r>
            <w:r>
              <w:rPr>
                <w:rFonts w:ascii="Times New Roman" w:hAnsi="Times New Roman" w:cs="Times New Roman"/>
                <w:sz w:val="24"/>
                <w:szCs w:val="24"/>
                <w:lang w:val="lt-LT"/>
              </w:rPr>
              <w:t>aprašymas,</w:t>
            </w:r>
            <w:r w:rsidRPr="00A456EF">
              <w:rPr>
                <w:lang w:val="lt-LT"/>
              </w:rPr>
              <w:t xml:space="preserve"> </w:t>
            </w:r>
            <w:r w:rsidRPr="00A456EF">
              <w:rPr>
                <w:rFonts w:ascii="Times New Roman" w:hAnsi="Times New Roman" w:cs="Times New Roman"/>
                <w:sz w:val="24"/>
                <w:szCs w:val="24"/>
                <w:lang w:val="lt-LT"/>
              </w:rPr>
              <w:t>tačiau yra netikslumų, trūksta nuoseklumo, argumentavimo.</w:t>
            </w:r>
          </w:p>
        </w:tc>
        <w:tc>
          <w:tcPr>
            <w:tcW w:w="3434" w:type="dxa"/>
          </w:tcPr>
          <w:p w14:paraId="0F3EC2EC" w14:textId="097F8D8D" w:rsidR="004A6B78" w:rsidRDefault="004A6B78" w:rsidP="004A6B78">
            <w:pPr>
              <w:rPr>
                <w:rFonts w:ascii="Times New Roman" w:eastAsia="Calibri" w:hAnsi="Times New Roman" w:cs="Times New Roman"/>
                <w:sz w:val="24"/>
                <w:szCs w:val="24"/>
                <w:lang w:val="lt-LT"/>
              </w:rPr>
            </w:pPr>
            <w:r w:rsidRPr="00405828">
              <w:rPr>
                <w:rFonts w:ascii="Times New Roman" w:eastAsia="Calibri" w:hAnsi="Times New Roman" w:cs="Times New Roman"/>
                <w:sz w:val="24"/>
                <w:szCs w:val="24"/>
                <w:lang w:val="lt-LT"/>
              </w:rPr>
              <w:t xml:space="preserve">Pateiktas aiškus, detalus ir pagrįstas paslaugų teikimo organizavimo ir valdymo </w:t>
            </w:r>
            <w:r>
              <w:rPr>
                <w:rFonts w:ascii="Times New Roman" w:eastAsia="Calibri" w:hAnsi="Times New Roman" w:cs="Times New Roman"/>
                <w:sz w:val="24"/>
                <w:szCs w:val="24"/>
                <w:lang w:val="lt-LT"/>
              </w:rPr>
              <w:t>aprašymas</w:t>
            </w:r>
            <w:r w:rsidRPr="00405828">
              <w:rPr>
                <w:rFonts w:ascii="Times New Roman" w:eastAsia="Calibri" w:hAnsi="Times New Roman" w:cs="Times New Roman"/>
                <w:sz w:val="24"/>
                <w:szCs w:val="24"/>
                <w:lang w:val="lt-LT"/>
              </w:rPr>
              <w:t>.</w:t>
            </w:r>
          </w:p>
          <w:p w14:paraId="7648B38B" w14:textId="1F128DB0" w:rsidR="004A6B78" w:rsidRPr="00405828" w:rsidRDefault="004A6B78" w:rsidP="004A6B78">
            <w:pPr>
              <w:rPr>
                <w:rFonts w:ascii="Times New Roman" w:hAnsi="Times New Roman" w:cs="Times New Roman"/>
                <w:sz w:val="24"/>
                <w:szCs w:val="24"/>
                <w:lang w:val="lt-LT"/>
              </w:rPr>
            </w:pPr>
          </w:p>
        </w:tc>
      </w:tr>
      <w:tr w:rsidR="004A6B78" w:rsidRPr="00AB2321" w14:paraId="250E933D" w14:textId="77777777" w:rsidTr="004A6B78">
        <w:tc>
          <w:tcPr>
            <w:tcW w:w="591" w:type="dxa"/>
          </w:tcPr>
          <w:p w14:paraId="6D1C9F02" w14:textId="47BEB8B8" w:rsidR="004A6B78" w:rsidRPr="004D0EBD" w:rsidRDefault="004A6B78" w:rsidP="004A6B78">
            <w:pPr>
              <w:rPr>
                <w:rFonts w:ascii="Times New Roman" w:hAnsi="Times New Roman" w:cs="Times New Roman"/>
                <w:sz w:val="24"/>
                <w:szCs w:val="24"/>
                <w:lang w:val="lt-LT"/>
              </w:rPr>
            </w:pPr>
            <w:r w:rsidRPr="004D0EBD">
              <w:rPr>
                <w:rFonts w:ascii="Times New Roman" w:hAnsi="Times New Roman" w:cs="Times New Roman"/>
                <w:sz w:val="24"/>
                <w:szCs w:val="24"/>
                <w:lang w:val="lt-LT"/>
              </w:rPr>
              <w:t>P</w:t>
            </w:r>
            <w:r w:rsidRPr="004D0EBD">
              <w:rPr>
                <w:rFonts w:ascii="Times New Roman" w:hAnsi="Times New Roman" w:cs="Times New Roman"/>
                <w:sz w:val="24"/>
                <w:szCs w:val="24"/>
                <w:vertAlign w:val="subscript"/>
                <w:lang w:val="lt-LT"/>
              </w:rPr>
              <w:t>2.2.</w:t>
            </w:r>
          </w:p>
        </w:tc>
        <w:tc>
          <w:tcPr>
            <w:tcW w:w="1935" w:type="dxa"/>
          </w:tcPr>
          <w:p w14:paraId="7E0CF939" w14:textId="6550520F" w:rsidR="004A6B78" w:rsidRPr="004D0EBD" w:rsidRDefault="004A6B78" w:rsidP="004A6B78">
            <w:pPr>
              <w:rPr>
                <w:rFonts w:ascii="Times New Roman" w:hAnsi="Times New Roman" w:cs="Times New Roman"/>
                <w:sz w:val="24"/>
                <w:szCs w:val="24"/>
                <w:lang w:val="lt-LT"/>
              </w:rPr>
            </w:pPr>
            <w:r w:rsidRPr="004D0EBD">
              <w:rPr>
                <w:rFonts w:ascii="Times New Roman" w:hAnsi="Times New Roman" w:cs="Times New Roman"/>
                <w:sz w:val="24"/>
                <w:szCs w:val="24"/>
                <w:lang w:val="lt-LT"/>
              </w:rPr>
              <w:t>Specialistų funkcijos ir atsakomybės</w:t>
            </w:r>
          </w:p>
        </w:tc>
        <w:tc>
          <w:tcPr>
            <w:tcW w:w="1414" w:type="dxa"/>
          </w:tcPr>
          <w:p w14:paraId="52C1F651" w14:textId="64E059D7" w:rsidR="004A6B78" w:rsidRPr="004D0EBD" w:rsidRDefault="004A6B78" w:rsidP="004A6B78">
            <w:pPr>
              <w:rPr>
                <w:rFonts w:ascii="Times New Roman" w:hAnsi="Times New Roman" w:cs="Times New Roman"/>
                <w:sz w:val="24"/>
                <w:szCs w:val="24"/>
                <w:lang w:val="lt-LT"/>
              </w:rPr>
            </w:pPr>
            <w:r>
              <w:rPr>
                <w:rFonts w:ascii="Times New Roman" w:eastAsia="Calibri" w:hAnsi="Times New Roman" w:cs="Times New Roman"/>
                <w:sz w:val="24"/>
                <w:szCs w:val="24"/>
                <w:lang w:val="lt-LT"/>
              </w:rPr>
              <w:t>Pateiktas formalus bendro pobūdžio aprašymas, nesusijęs su pirkimo objektu</w:t>
            </w:r>
          </w:p>
        </w:tc>
        <w:tc>
          <w:tcPr>
            <w:tcW w:w="3222" w:type="dxa"/>
          </w:tcPr>
          <w:p w14:paraId="1AABA3FE" w14:textId="7AC47BE2" w:rsidR="004A6B78" w:rsidRPr="004D0EBD" w:rsidRDefault="004A6B78" w:rsidP="004A6B78">
            <w:pPr>
              <w:rPr>
                <w:rFonts w:ascii="Times New Roman" w:hAnsi="Times New Roman" w:cs="Times New Roman"/>
                <w:sz w:val="24"/>
                <w:szCs w:val="24"/>
                <w:lang w:val="lt-LT"/>
              </w:rPr>
            </w:pPr>
            <w:r w:rsidRPr="004D0EBD">
              <w:rPr>
                <w:rFonts w:ascii="Times New Roman" w:hAnsi="Times New Roman" w:cs="Times New Roman"/>
                <w:sz w:val="24"/>
                <w:szCs w:val="24"/>
                <w:lang w:val="lt-LT"/>
              </w:rPr>
              <w:t>Pasitelkiamų specialistų funkcijos ir atsakomybės aprašomos paviršutiniškai, trūksta detalumo, pagrindimo.</w:t>
            </w:r>
          </w:p>
        </w:tc>
        <w:tc>
          <w:tcPr>
            <w:tcW w:w="3085" w:type="dxa"/>
          </w:tcPr>
          <w:p w14:paraId="6F97E3AA" w14:textId="1D62323B" w:rsidR="004A6B78" w:rsidRDefault="004A6B78" w:rsidP="004A6B78">
            <w:pPr>
              <w:rPr>
                <w:rFonts w:ascii="Times New Roman" w:hAnsi="Times New Roman" w:cs="Times New Roman"/>
                <w:sz w:val="24"/>
                <w:szCs w:val="24"/>
                <w:lang w:val="lt-LT"/>
              </w:rPr>
            </w:pPr>
            <w:r w:rsidRPr="004D0EBD">
              <w:rPr>
                <w:rFonts w:ascii="Times New Roman" w:hAnsi="Times New Roman" w:cs="Times New Roman"/>
                <w:sz w:val="24"/>
                <w:szCs w:val="24"/>
                <w:lang w:val="lt-LT"/>
              </w:rPr>
              <w:t>Suprantamai aprašomos specialistų funkcijos ir atsakomybės už konkrečius darbus ir darbų rezultat</w:t>
            </w:r>
            <w:r>
              <w:rPr>
                <w:rFonts w:ascii="Times New Roman" w:hAnsi="Times New Roman" w:cs="Times New Roman"/>
                <w:sz w:val="24"/>
                <w:szCs w:val="24"/>
                <w:lang w:val="lt-LT"/>
              </w:rPr>
              <w:t>us</w:t>
            </w:r>
            <w:r w:rsidRPr="004D0EBD">
              <w:rPr>
                <w:rFonts w:ascii="Times New Roman" w:hAnsi="Times New Roman" w:cs="Times New Roman"/>
                <w:sz w:val="24"/>
                <w:szCs w:val="24"/>
                <w:lang w:val="lt-LT"/>
              </w:rPr>
              <w:t>, tačiau yra netikslumų, trūksta nuoseklumo, argumentavimo.</w:t>
            </w:r>
          </w:p>
          <w:p w14:paraId="76136FF1" w14:textId="41CE14EA" w:rsidR="004A6B78" w:rsidRPr="004D0EBD" w:rsidRDefault="004A6B78" w:rsidP="004A6B78">
            <w:pPr>
              <w:rPr>
                <w:rFonts w:ascii="Times New Roman" w:hAnsi="Times New Roman" w:cs="Times New Roman"/>
                <w:sz w:val="24"/>
                <w:szCs w:val="24"/>
                <w:lang w:val="lt-LT"/>
              </w:rPr>
            </w:pPr>
          </w:p>
        </w:tc>
        <w:tc>
          <w:tcPr>
            <w:tcW w:w="3434" w:type="dxa"/>
          </w:tcPr>
          <w:p w14:paraId="6498A6CB" w14:textId="77777777" w:rsidR="004A6B78" w:rsidRDefault="004A6B78" w:rsidP="004A6B78">
            <w:pPr>
              <w:rPr>
                <w:rFonts w:ascii="Times New Roman" w:hAnsi="Times New Roman" w:cs="Times New Roman"/>
                <w:sz w:val="24"/>
                <w:szCs w:val="24"/>
                <w:lang w:val="lt-LT"/>
              </w:rPr>
            </w:pPr>
            <w:r w:rsidRPr="004D0EBD">
              <w:rPr>
                <w:rFonts w:ascii="Times New Roman" w:hAnsi="Times New Roman" w:cs="Times New Roman"/>
                <w:sz w:val="24"/>
                <w:szCs w:val="24"/>
                <w:lang w:val="lt-LT"/>
              </w:rPr>
              <w:t>Tiksliai ir detaliai aprašomos, lanksčiai ir racionaliai paskirstytos specialistų funkcijos ir atsakomybės, kurios yra susietos su tikslų ir rezultatų įgyvendinimu.</w:t>
            </w:r>
          </w:p>
          <w:p w14:paraId="205F8D40" w14:textId="77777777" w:rsidR="004A6B78" w:rsidRDefault="004A6B78" w:rsidP="004A6B78">
            <w:pPr>
              <w:rPr>
                <w:rFonts w:ascii="Times New Roman" w:hAnsi="Times New Roman" w:cs="Times New Roman"/>
                <w:sz w:val="24"/>
                <w:szCs w:val="24"/>
                <w:lang w:val="lt-LT"/>
              </w:rPr>
            </w:pPr>
            <w:r>
              <w:rPr>
                <w:rFonts w:ascii="Times New Roman" w:hAnsi="Times New Roman" w:cs="Times New Roman"/>
                <w:sz w:val="24"/>
                <w:szCs w:val="24"/>
                <w:lang w:val="lt-LT"/>
              </w:rPr>
              <w:t>E</w:t>
            </w:r>
            <w:r w:rsidRPr="001D20E5">
              <w:rPr>
                <w:rFonts w:ascii="Times New Roman" w:hAnsi="Times New Roman" w:cs="Times New Roman"/>
                <w:sz w:val="24"/>
                <w:szCs w:val="24"/>
                <w:lang w:val="lt-LT"/>
              </w:rPr>
              <w:t xml:space="preserve">sant reikalui numatyta galimybė pasitelkti papildomus išteklius. </w:t>
            </w:r>
          </w:p>
          <w:p w14:paraId="62BA6DAE" w14:textId="4FCCDA7A" w:rsidR="004A6B78" w:rsidRPr="004D0EBD" w:rsidRDefault="004A6B78" w:rsidP="004A6B78">
            <w:pPr>
              <w:rPr>
                <w:rFonts w:ascii="Times New Roman" w:hAnsi="Times New Roman" w:cs="Times New Roman"/>
                <w:sz w:val="24"/>
                <w:szCs w:val="24"/>
                <w:lang w:val="lt-LT"/>
              </w:rPr>
            </w:pPr>
          </w:p>
        </w:tc>
      </w:tr>
      <w:tr w:rsidR="004A6B78" w:rsidRPr="00AB2321" w14:paraId="2E285688" w14:textId="77777777" w:rsidTr="004A6B78">
        <w:tc>
          <w:tcPr>
            <w:tcW w:w="591" w:type="dxa"/>
          </w:tcPr>
          <w:p w14:paraId="5D5DB66F" w14:textId="5B307698" w:rsidR="004A6B78" w:rsidRPr="004D0EBD" w:rsidRDefault="004A6B78" w:rsidP="004A6B78">
            <w:pPr>
              <w:rPr>
                <w:rFonts w:ascii="Times New Roman" w:hAnsi="Times New Roman" w:cs="Times New Roman"/>
                <w:sz w:val="24"/>
                <w:szCs w:val="24"/>
                <w:lang w:val="lt-LT"/>
              </w:rPr>
            </w:pPr>
            <w:r w:rsidRPr="004D0EBD">
              <w:rPr>
                <w:rFonts w:ascii="Times New Roman" w:hAnsi="Times New Roman" w:cs="Times New Roman"/>
                <w:sz w:val="24"/>
                <w:szCs w:val="24"/>
                <w:lang w:val="lt-LT"/>
              </w:rPr>
              <w:t>P</w:t>
            </w:r>
            <w:r w:rsidRPr="004D0EBD">
              <w:rPr>
                <w:rFonts w:ascii="Times New Roman" w:hAnsi="Times New Roman" w:cs="Times New Roman"/>
                <w:sz w:val="24"/>
                <w:szCs w:val="24"/>
                <w:vertAlign w:val="subscript"/>
                <w:lang w:val="lt-LT"/>
              </w:rPr>
              <w:t>2.</w:t>
            </w:r>
            <w:r>
              <w:rPr>
                <w:rFonts w:ascii="Times New Roman" w:hAnsi="Times New Roman" w:cs="Times New Roman"/>
                <w:sz w:val="24"/>
                <w:szCs w:val="24"/>
                <w:vertAlign w:val="subscript"/>
                <w:lang w:val="lt-LT"/>
              </w:rPr>
              <w:t xml:space="preserve">3  </w:t>
            </w:r>
          </w:p>
        </w:tc>
        <w:tc>
          <w:tcPr>
            <w:tcW w:w="1935" w:type="dxa"/>
          </w:tcPr>
          <w:p w14:paraId="6F2CA301" w14:textId="7DAE5DFE" w:rsidR="004A6B78" w:rsidRPr="004D0EBD" w:rsidRDefault="004A6B78" w:rsidP="004A6B78">
            <w:pPr>
              <w:rPr>
                <w:rFonts w:ascii="Times New Roman" w:hAnsi="Times New Roman" w:cs="Times New Roman"/>
                <w:sz w:val="24"/>
                <w:szCs w:val="24"/>
                <w:lang w:val="lt-LT"/>
              </w:rPr>
            </w:pPr>
            <w:r>
              <w:rPr>
                <w:rFonts w:ascii="Times New Roman" w:hAnsi="Times New Roman" w:cs="Times New Roman"/>
                <w:sz w:val="24"/>
                <w:szCs w:val="24"/>
                <w:lang w:val="lt-LT"/>
              </w:rPr>
              <w:t>P</w:t>
            </w:r>
            <w:r w:rsidRPr="00EA49EB">
              <w:rPr>
                <w:rFonts w:ascii="Times New Roman" w:hAnsi="Times New Roman" w:cs="Times New Roman"/>
                <w:sz w:val="24"/>
                <w:szCs w:val="24"/>
                <w:lang w:val="lt-LT"/>
              </w:rPr>
              <w:t>aslaugų teikimo rizikų ir jų valdymo būdų aprašymas</w:t>
            </w:r>
          </w:p>
        </w:tc>
        <w:tc>
          <w:tcPr>
            <w:tcW w:w="1414" w:type="dxa"/>
          </w:tcPr>
          <w:p w14:paraId="1E763FAC" w14:textId="1DC36F8F" w:rsidR="004A6B78" w:rsidRPr="004D0EBD" w:rsidRDefault="004A6B78" w:rsidP="004A6B78">
            <w:pPr>
              <w:rPr>
                <w:rFonts w:ascii="Times New Roman" w:hAnsi="Times New Roman" w:cs="Times New Roman"/>
                <w:sz w:val="24"/>
                <w:szCs w:val="24"/>
                <w:lang w:val="lt-LT"/>
              </w:rPr>
            </w:pPr>
            <w:r>
              <w:rPr>
                <w:rFonts w:ascii="Times New Roman" w:eastAsia="Calibri" w:hAnsi="Times New Roman" w:cs="Times New Roman"/>
                <w:sz w:val="24"/>
                <w:szCs w:val="24"/>
                <w:lang w:val="lt-LT"/>
              </w:rPr>
              <w:t>Pateiktas formalus bendro pobūdžio aprašymas, nesusijęs su pirkimo objektu</w:t>
            </w:r>
          </w:p>
        </w:tc>
        <w:tc>
          <w:tcPr>
            <w:tcW w:w="3222" w:type="dxa"/>
          </w:tcPr>
          <w:p w14:paraId="2CF22607" w14:textId="2394363F" w:rsidR="004A6B78" w:rsidRPr="004D0EBD" w:rsidRDefault="004A6B78" w:rsidP="004A6B78">
            <w:pPr>
              <w:rPr>
                <w:rFonts w:ascii="Times New Roman" w:hAnsi="Times New Roman" w:cs="Times New Roman"/>
                <w:sz w:val="24"/>
                <w:szCs w:val="24"/>
                <w:lang w:val="lt-LT"/>
              </w:rPr>
            </w:pPr>
            <w:r w:rsidRPr="004D0EBD">
              <w:rPr>
                <w:rFonts w:ascii="Times New Roman" w:hAnsi="Times New Roman" w:cs="Times New Roman"/>
                <w:sz w:val="24"/>
                <w:szCs w:val="24"/>
                <w:lang w:val="lt-LT"/>
              </w:rPr>
              <w:t xml:space="preserve">Paslaugų teikimo rizikos aprašytos paviršutiniškai, jos yra bendro pobūdžio, </w:t>
            </w:r>
            <w:r w:rsidR="00172715">
              <w:rPr>
                <w:rFonts w:ascii="Times New Roman" w:hAnsi="Times New Roman" w:cs="Times New Roman"/>
                <w:sz w:val="24"/>
                <w:szCs w:val="24"/>
                <w:lang w:val="lt-LT"/>
              </w:rPr>
              <w:t xml:space="preserve">iš dalies </w:t>
            </w:r>
            <w:r w:rsidRPr="004D0EBD">
              <w:rPr>
                <w:rFonts w:ascii="Times New Roman" w:hAnsi="Times New Roman" w:cs="Times New Roman"/>
                <w:sz w:val="24"/>
                <w:szCs w:val="24"/>
                <w:lang w:val="lt-LT"/>
              </w:rPr>
              <w:t>pritaikytos pirkimo objektui.</w:t>
            </w:r>
          </w:p>
        </w:tc>
        <w:tc>
          <w:tcPr>
            <w:tcW w:w="3085" w:type="dxa"/>
          </w:tcPr>
          <w:p w14:paraId="397568F3" w14:textId="59D4B1A7" w:rsidR="004A6B78" w:rsidRPr="004D0EBD" w:rsidRDefault="004A6B78" w:rsidP="004A6B78">
            <w:pPr>
              <w:rPr>
                <w:rFonts w:ascii="Times New Roman" w:hAnsi="Times New Roman" w:cs="Times New Roman"/>
                <w:sz w:val="24"/>
                <w:szCs w:val="24"/>
                <w:lang w:val="lt-LT"/>
              </w:rPr>
            </w:pPr>
            <w:r w:rsidRPr="004D0EBD">
              <w:rPr>
                <w:rFonts w:ascii="Times New Roman" w:hAnsi="Times New Roman" w:cs="Times New Roman"/>
                <w:sz w:val="24"/>
                <w:szCs w:val="24"/>
                <w:lang w:val="lt-LT"/>
              </w:rPr>
              <w:t>Siūlomi gana aiškūs rizikų valdymo sprendimai, tačiau nepagrįstas rizikų valdymo priemonių aprašymas.</w:t>
            </w:r>
          </w:p>
        </w:tc>
        <w:tc>
          <w:tcPr>
            <w:tcW w:w="3434" w:type="dxa"/>
          </w:tcPr>
          <w:p w14:paraId="2ADC4D39" w14:textId="77777777" w:rsidR="004A6B78" w:rsidRDefault="004A6B78" w:rsidP="004A6B78">
            <w:pPr>
              <w:rPr>
                <w:rFonts w:ascii="Times New Roman" w:hAnsi="Times New Roman" w:cs="Times New Roman"/>
                <w:sz w:val="24"/>
                <w:szCs w:val="24"/>
                <w:lang w:val="lt-LT"/>
              </w:rPr>
            </w:pPr>
            <w:r w:rsidRPr="004D0EBD">
              <w:rPr>
                <w:rFonts w:ascii="Times New Roman" w:hAnsi="Times New Roman" w:cs="Times New Roman"/>
                <w:sz w:val="24"/>
                <w:szCs w:val="24"/>
                <w:lang w:val="lt-LT"/>
              </w:rPr>
              <w:t>Pateikiama aiški ir detali sutarties vykdymo rizikų analizė ir jų valdymo priemonės. Siūlomi aiškūs rizikų valdymo sprendimai, pagrįstas rizikų valdymo priemonių aprašymas.</w:t>
            </w:r>
          </w:p>
          <w:p w14:paraId="68480658" w14:textId="2F78604D" w:rsidR="004A6B78" w:rsidRPr="004D0EBD" w:rsidRDefault="004A6B78" w:rsidP="004A6B78">
            <w:pPr>
              <w:rPr>
                <w:rFonts w:ascii="Times New Roman" w:hAnsi="Times New Roman" w:cs="Times New Roman"/>
                <w:sz w:val="24"/>
                <w:szCs w:val="24"/>
                <w:lang w:val="lt-LT"/>
              </w:rPr>
            </w:pPr>
          </w:p>
        </w:tc>
      </w:tr>
    </w:tbl>
    <w:p w14:paraId="50EA2A7C" w14:textId="77777777" w:rsidR="00AB6BBE" w:rsidRDefault="00AB6BBE" w:rsidP="002C04FA">
      <w:pPr>
        <w:rPr>
          <w:rFonts w:ascii="Times New Roman" w:hAnsi="Times New Roman" w:cs="Times New Roman"/>
          <w:b/>
          <w:sz w:val="24"/>
          <w:szCs w:val="24"/>
          <w:lang w:val="lt-LT"/>
        </w:rPr>
      </w:pPr>
    </w:p>
    <w:p w14:paraId="5D896F15" w14:textId="11D8524F" w:rsidR="00545883" w:rsidRDefault="00545883" w:rsidP="002C04FA">
      <w:pPr>
        <w:rPr>
          <w:rFonts w:ascii="Times New Roman" w:hAnsi="Times New Roman" w:cs="Times New Roman"/>
          <w:b/>
          <w:sz w:val="24"/>
          <w:szCs w:val="24"/>
          <w:shd w:val="clear" w:color="auto" w:fill="FFFFFF"/>
          <w:lang w:val="lt-LT"/>
        </w:rPr>
      </w:pPr>
      <w:r w:rsidRPr="004D0EBD">
        <w:rPr>
          <w:rFonts w:ascii="Times New Roman" w:hAnsi="Times New Roman" w:cs="Times New Roman"/>
          <w:b/>
          <w:sz w:val="24"/>
          <w:szCs w:val="24"/>
          <w:lang w:val="lt-LT"/>
        </w:rPr>
        <w:t xml:space="preserve">Jei dalyvio pateiktas pasiūlymas pagal </w:t>
      </w:r>
      <w:r w:rsidR="000B5F7D" w:rsidRPr="000B5F7D">
        <w:rPr>
          <w:rFonts w:ascii="Times New Roman" w:hAnsi="Times New Roman" w:cs="Times New Roman"/>
          <w:b/>
          <w:sz w:val="24"/>
          <w:szCs w:val="24"/>
          <w:lang w:val="lt-LT"/>
        </w:rPr>
        <w:t>T1 ir T2</w:t>
      </w:r>
      <w:r w:rsidR="000B5F7D">
        <w:rPr>
          <w:rFonts w:ascii="Times New Roman" w:hAnsi="Times New Roman" w:cs="Times New Roman"/>
          <w:b/>
          <w:sz w:val="24"/>
          <w:szCs w:val="24"/>
          <w:lang w:val="lt-LT"/>
        </w:rPr>
        <w:t xml:space="preserve"> </w:t>
      </w:r>
      <w:r w:rsidR="000B5F7D" w:rsidRPr="004D0EBD">
        <w:rPr>
          <w:rFonts w:ascii="Times New Roman" w:hAnsi="Times New Roman" w:cs="Times New Roman"/>
          <w:b/>
          <w:sz w:val="24"/>
          <w:szCs w:val="24"/>
          <w:lang w:val="lt-LT"/>
        </w:rPr>
        <w:t>vertinimo kriterijaus parametr</w:t>
      </w:r>
      <w:r w:rsidR="000B5F7D">
        <w:rPr>
          <w:rFonts w:ascii="Times New Roman" w:hAnsi="Times New Roman" w:cs="Times New Roman"/>
          <w:b/>
          <w:sz w:val="24"/>
          <w:szCs w:val="24"/>
          <w:lang w:val="lt-LT"/>
        </w:rPr>
        <w:t>ų</w:t>
      </w:r>
      <w:r w:rsidR="000B5F7D" w:rsidRPr="000B5F7D">
        <w:rPr>
          <w:rFonts w:ascii="Times New Roman" w:hAnsi="Times New Roman" w:cs="Times New Roman"/>
          <w:b/>
          <w:sz w:val="24"/>
          <w:szCs w:val="24"/>
          <w:lang w:val="lt-LT"/>
        </w:rPr>
        <w:t xml:space="preserve"> balų bendr</w:t>
      </w:r>
      <w:r w:rsidR="000B5F7D">
        <w:rPr>
          <w:rFonts w:ascii="Times New Roman" w:hAnsi="Times New Roman" w:cs="Times New Roman"/>
          <w:b/>
          <w:sz w:val="24"/>
          <w:szCs w:val="24"/>
          <w:lang w:val="lt-LT"/>
        </w:rPr>
        <w:t>ą</w:t>
      </w:r>
      <w:r w:rsidR="000B5F7D" w:rsidRPr="000B5F7D">
        <w:rPr>
          <w:rFonts w:ascii="Times New Roman" w:hAnsi="Times New Roman" w:cs="Times New Roman"/>
          <w:b/>
          <w:sz w:val="24"/>
          <w:szCs w:val="24"/>
          <w:lang w:val="lt-LT"/>
        </w:rPr>
        <w:t xml:space="preserve"> sum</w:t>
      </w:r>
      <w:r w:rsidR="000B5F7D">
        <w:rPr>
          <w:rFonts w:ascii="Times New Roman" w:hAnsi="Times New Roman" w:cs="Times New Roman"/>
          <w:b/>
          <w:sz w:val="24"/>
          <w:szCs w:val="24"/>
          <w:lang w:val="lt-LT"/>
        </w:rPr>
        <w:t>ą</w:t>
      </w:r>
      <w:r w:rsidRPr="004D0EBD">
        <w:rPr>
          <w:rFonts w:ascii="Times New Roman" w:hAnsi="Times New Roman" w:cs="Times New Roman"/>
          <w:b/>
          <w:sz w:val="24"/>
          <w:szCs w:val="24"/>
          <w:lang w:val="lt-LT"/>
        </w:rPr>
        <w:t xml:space="preserve"> bus </w:t>
      </w:r>
      <w:r w:rsidRPr="004D0EBD">
        <w:rPr>
          <w:rFonts w:ascii="Times New Roman" w:hAnsi="Times New Roman" w:cs="Times New Roman"/>
          <w:b/>
          <w:sz w:val="24"/>
          <w:szCs w:val="24"/>
          <w:shd w:val="clear" w:color="auto" w:fill="FFFFFF"/>
          <w:lang w:val="lt-LT"/>
        </w:rPr>
        <w:t>įvertintas</w:t>
      </w:r>
      <w:r w:rsidR="00A124A3" w:rsidRPr="004D0EBD">
        <w:rPr>
          <w:rFonts w:ascii="Times New Roman" w:hAnsi="Times New Roman" w:cs="Times New Roman"/>
          <w:b/>
          <w:sz w:val="24"/>
          <w:szCs w:val="24"/>
          <w:shd w:val="clear" w:color="auto" w:fill="FFFFFF"/>
          <w:lang w:val="lt-LT"/>
        </w:rPr>
        <w:t xml:space="preserve"> </w:t>
      </w:r>
      <w:r w:rsidR="000B5F7D">
        <w:rPr>
          <w:rFonts w:ascii="Times New Roman" w:hAnsi="Times New Roman" w:cs="Times New Roman"/>
          <w:b/>
          <w:sz w:val="24"/>
          <w:szCs w:val="24"/>
          <w:shd w:val="clear" w:color="auto" w:fill="FFFFFF"/>
          <w:lang w:val="lt-LT"/>
        </w:rPr>
        <w:t>15</w:t>
      </w:r>
      <w:r w:rsidR="004B6553">
        <w:rPr>
          <w:rFonts w:ascii="Times New Roman" w:hAnsi="Times New Roman" w:cs="Times New Roman"/>
          <w:b/>
          <w:sz w:val="24"/>
          <w:szCs w:val="24"/>
          <w:shd w:val="clear" w:color="auto" w:fill="FFFFFF"/>
          <w:lang w:val="lt-LT"/>
        </w:rPr>
        <w:t xml:space="preserve"> </w:t>
      </w:r>
      <w:r w:rsidR="00A124A3" w:rsidRPr="00676AEA">
        <w:rPr>
          <w:rFonts w:ascii="Times New Roman" w:hAnsi="Times New Roman" w:cs="Times New Roman"/>
          <w:b/>
          <w:sz w:val="24"/>
          <w:szCs w:val="24"/>
          <w:shd w:val="clear" w:color="auto" w:fill="FFFFFF"/>
          <w:lang w:val="lt-LT"/>
        </w:rPr>
        <w:t>ir</w:t>
      </w:r>
      <w:r w:rsidRPr="00676AEA">
        <w:rPr>
          <w:rFonts w:ascii="Times New Roman" w:hAnsi="Times New Roman" w:cs="Times New Roman"/>
          <w:b/>
          <w:sz w:val="24"/>
          <w:szCs w:val="24"/>
          <w:shd w:val="clear" w:color="auto" w:fill="FFFFFF"/>
          <w:lang w:val="lt-LT"/>
        </w:rPr>
        <w:t xml:space="preserve"> </w:t>
      </w:r>
      <w:r w:rsidRPr="00676AEA">
        <w:rPr>
          <w:rFonts w:ascii="Times New Roman" w:hAnsi="Times New Roman" w:cs="Times New Roman"/>
          <w:b/>
          <w:bCs/>
          <w:sz w:val="24"/>
          <w:szCs w:val="24"/>
          <w:lang w:val="lt-LT"/>
        </w:rPr>
        <w:t>mažiau bal</w:t>
      </w:r>
      <w:r w:rsidR="00A124A3" w:rsidRPr="00676AEA">
        <w:rPr>
          <w:rFonts w:ascii="Times New Roman" w:hAnsi="Times New Roman" w:cs="Times New Roman"/>
          <w:b/>
          <w:bCs/>
          <w:sz w:val="24"/>
          <w:szCs w:val="24"/>
          <w:lang w:val="lt-LT"/>
        </w:rPr>
        <w:t>ų</w:t>
      </w:r>
      <w:r w:rsidRPr="004D0EBD">
        <w:rPr>
          <w:rFonts w:ascii="Times New Roman" w:hAnsi="Times New Roman" w:cs="Times New Roman"/>
          <w:b/>
          <w:sz w:val="24"/>
          <w:szCs w:val="24"/>
          <w:shd w:val="clear" w:color="auto" w:fill="FFFFFF"/>
          <w:lang w:val="lt-LT"/>
        </w:rPr>
        <w:t>, toks pasiūlymas bus atmestas</w:t>
      </w:r>
      <w:r w:rsidR="00C83E11">
        <w:rPr>
          <w:rFonts w:ascii="Times New Roman" w:hAnsi="Times New Roman" w:cs="Times New Roman"/>
          <w:b/>
          <w:sz w:val="24"/>
          <w:szCs w:val="24"/>
          <w:shd w:val="clear" w:color="auto" w:fill="FFFFFF"/>
          <w:lang w:val="lt-LT"/>
        </w:rPr>
        <w:t>.</w:t>
      </w:r>
    </w:p>
    <w:p w14:paraId="63A9C983" w14:textId="733C75E6" w:rsidR="00672CA9" w:rsidRDefault="004F71DA" w:rsidP="004F71DA">
      <w:pPr>
        <w:jc w:val="both"/>
        <w:rPr>
          <w:rFonts w:ascii="Times New Roman" w:hAnsi="Times New Roman" w:cs="Times New Roman"/>
          <w:bCs/>
          <w:sz w:val="24"/>
          <w:szCs w:val="24"/>
          <w:shd w:val="clear" w:color="auto" w:fill="FFFFFF"/>
          <w:vertAlign w:val="subscript"/>
          <w:lang w:val="lt-LT"/>
        </w:rPr>
      </w:pPr>
      <w:r w:rsidRPr="004F71DA">
        <w:rPr>
          <w:rFonts w:ascii="Times New Roman" w:hAnsi="Times New Roman" w:cs="Times New Roman"/>
          <w:bCs/>
          <w:sz w:val="24"/>
          <w:szCs w:val="24"/>
          <w:shd w:val="clear" w:color="auto" w:fill="FFFFFF"/>
          <w:lang w:val="lt-LT"/>
        </w:rPr>
        <w:t>Atitinkamo kriterijaus</w:t>
      </w:r>
      <w:r>
        <w:rPr>
          <w:rFonts w:ascii="Times New Roman" w:hAnsi="Times New Roman" w:cs="Times New Roman"/>
          <w:bCs/>
          <w:sz w:val="24"/>
          <w:szCs w:val="24"/>
          <w:shd w:val="clear" w:color="auto" w:fill="FFFFFF"/>
          <w:lang w:val="lt-LT"/>
        </w:rPr>
        <w:t xml:space="preserve"> </w:t>
      </w:r>
      <w:r w:rsidR="00E0391B">
        <w:rPr>
          <w:rFonts w:ascii="Times New Roman" w:hAnsi="Times New Roman" w:cs="Times New Roman"/>
          <w:bCs/>
          <w:sz w:val="24"/>
          <w:szCs w:val="24"/>
          <w:shd w:val="clear" w:color="auto" w:fill="FFFFFF"/>
          <w:lang w:val="lt-LT"/>
        </w:rPr>
        <w:t>T</w:t>
      </w:r>
      <w:r w:rsidR="00E0391B">
        <w:rPr>
          <w:rFonts w:ascii="Times New Roman" w:hAnsi="Times New Roman" w:cs="Times New Roman"/>
          <w:bCs/>
          <w:sz w:val="24"/>
          <w:szCs w:val="24"/>
          <w:shd w:val="clear" w:color="auto" w:fill="FFFFFF"/>
          <w:vertAlign w:val="subscript"/>
          <w:lang w:val="lt-LT"/>
        </w:rPr>
        <w:t>1</w:t>
      </w:r>
      <w:r w:rsidRPr="004F71DA">
        <w:rPr>
          <w:rFonts w:ascii="Times New Roman" w:hAnsi="Times New Roman" w:cs="Times New Roman"/>
          <w:bCs/>
          <w:sz w:val="24"/>
          <w:szCs w:val="24"/>
          <w:shd w:val="clear" w:color="auto" w:fill="FFFFFF"/>
          <w:lang w:val="lt-LT"/>
        </w:rPr>
        <w:t xml:space="preserve"> </w:t>
      </w:r>
      <w:r w:rsidR="00E0391B">
        <w:rPr>
          <w:rFonts w:ascii="Times New Roman" w:hAnsi="Times New Roman" w:cs="Times New Roman"/>
          <w:bCs/>
          <w:sz w:val="24"/>
          <w:szCs w:val="24"/>
          <w:shd w:val="clear" w:color="auto" w:fill="FFFFFF"/>
          <w:lang w:val="lt-LT"/>
        </w:rPr>
        <w:t>arba T</w:t>
      </w:r>
      <w:r w:rsidR="00E0391B">
        <w:rPr>
          <w:rFonts w:ascii="Times New Roman" w:hAnsi="Times New Roman" w:cs="Times New Roman"/>
          <w:bCs/>
          <w:sz w:val="24"/>
          <w:szCs w:val="24"/>
          <w:shd w:val="clear" w:color="auto" w:fill="FFFFFF"/>
          <w:vertAlign w:val="subscript"/>
          <w:lang w:val="lt-LT"/>
        </w:rPr>
        <w:t>2</w:t>
      </w:r>
      <w:r w:rsidR="00E0391B">
        <w:rPr>
          <w:rFonts w:ascii="Times New Roman" w:hAnsi="Times New Roman" w:cs="Times New Roman"/>
          <w:bCs/>
          <w:sz w:val="24"/>
          <w:szCs w:val="24"/>
          <w:shd w:val="clear" w:color="auto" w:fill="FFFFFF"/>
          <w:lang w:val="lt-LT"/>
        </w:rPr>
        <w:t xml:space="preserve"> </w:t>
      </w:r>
      <w:r w:rsidRPr="004F71DA">
        <w:rPr>
          <w:rFonts w:ascii="Times New Roman" w:hAnsi="Times New Roman" w:cs="Times New Roman"/>
          <w:bCs/>
          <w:sz w:val="24"/>
          <w:szCs w:val="24"/>
          <w:shd w:val="clear" w:color="auto" w:fill="FFFFFF"/>
          <w:lang w:val="lt-LT"/>
        </w:rPr>
        <w:t xml:space="preserve">balai apskaičiuojami vertinamo pasiūlymo kriterijaus </w:t>
      </w:r>
      <w:r w:rsidR="00E0391B">
        <w:rPr>
          <w:rFonts w:ascii="Times New Roman" w:hAnsi="Times New Roman" w:cs="Times New Roman"/>
          <w:bCs/>
          <w:sz w:val="24"/>
          <w:szCs w:val="24"/>
          <w:shd w:val="clear" w:color="auto" w:fill="FFFFFF"/>
          <w:lang w:val="lt-LT"/>
        </w:rPr>
        <w:t>T</w:t>
      </w:r>
      <w:r w:rsidR="00E0391B">
        <w:rPr>
          <w:rFonts w:ascii="Times New Roman" w:hAnsi="Times New Roman" w:cs="Times New Roman"/>
          <w:bCs/>
          <w:sz w:val="24"/>
          <w:szCs w:val="24"/>
          <w:shd w:val="clear" w:color="auto" w:fill="FFFFFF"/>
          <w:vertAlign w:val="subscript"/>
          <w:lang w:val="lt-LT"/>
        </w:rPr>
        <w:t>1</w:t>
      </w:r>
      <w:r w:rsidR="00E0391B" w:rsidRPr="004F71DA">
        <w:rPr>
          <w:rFonts w:ascii="Times New Roman" w:hAnsi="Times New Roman" w:cs="Times New Roman"/>
          <w:bCs/>
          <w:sz w:val="24"/>
          <w:szCs w:val="24"/>
          <w:shd w:val="clear" w:color="auto" w:fill="FFFFFF"/>
          <w:lang w:val="lt-LT"/>
        </w:rPr>
        <w:t xml:space="preserve"> </w:t>
      </w:r>
      <w:r w:rsidR="00E0391B">
        <w:rPr>
          <w:rFonts w:ascii="Times New Roman" w:hAnsi="Times New Roman" w:cs="Times New Roman"/>
          <w:bCs/>
          <w:sz w:val="24"/>
          <w:szCs w:val="24"/>
          <w:shd w:val="clear" w:color="auto" w:fill="FFFFFF"/>
          <w:lang w:val="lt-LT"/>
        </w:rPr>
        <w:t>arba T</w:t>
      </w:r>
      <w:r w:rsidR="00E0391B">
        <w:rPr>
          <w:rFonts w:ascii="Times New Roman" w:hAnsi="Times New Roman" w:cs="Times New Roman"/>
          <w:bCs/>
          <w:sz w:val="24"/>
          <w:szCs w:val="24"/>
          <w:shd w:val="clear" w:color="auto" w:fill="FFFFFF"/>
          <w:vertAlign w:val="subscript"/>
          <w:lang w:val="lt-LT"/>
        </w:rPr>
        <w:t>2</w:t>
      </w:r>
      <w:r w:rsidRPr="004F71DA">
        <w:rPr>
          <w:rFonts w:ascii="Times New Roman" w:hAnsi="Times New Roman" w:cs="Times New Roman"/>
          <w:bCs/>
          <w:sz w:val="24"/>
          <w:szCs w:val="24"/>
          <w:shd w:val="clear" w:color="auto" w:fill="FFFFFF"/>
          <w:lang w:val="lt-LT"/>
        </w:rPr>
        <w:t xml:space="preserve"> ir daugiausia </w:t>
      </w:r>
      <w:r w:rsidR="00DA7B68">
        <w:rPr>
          <w:rFonts w:ascii="Times New Roman" w:hAnsi="Times New Roman" w:cs="Times New Roman"/>
          <w:bCs/>
          <w:sz w:val="24"/>
          <w:szCs w:val="24"/>
          <w:shd w:val="clear" w:color="auto" w:fill="FFFFFF"/>
          <w:lang w:val="lt-LT"/>
        </w:rPr>
        <w:t>galimo surinkti balų skaičiaus</w:t>
      </w:r>
      <w:r w:rsidRPr="004F71DA">
        <w:rPr>
          <w:rFonts w:ascii="Times New Roman" w:hAnsi="Times New Roman" w:cs="Times New Roman"/>
          <w:bCs/>
          <w:sz w:val="24"/>
          <w:szCs w:val="24"/>
          <w:shd w:val="clear" w:color="auto" w:fill="FFFFFF"/>
          <w:lang w:val="lt-LT"/>
        </w:rPr>
        <w:t xml:space="preserve"> santykį padauginant iš atitinkamo kriterijaus lyginamojo svorio </w:t>
      </w:r>
      <w:r w:rsidR="00DA7B68">
        <w:rPr>
          <w:rFonts w:ascii="Times New Roman" w:hAnsi="Times New Roman" w:cs="Times New Roman"/>
          <w:bCs/>
          <w:sz w:val="24"/>
          <w:szCs w:val="24"/>
          <w:shd w:val="clear" w:color="auto" w:fill="FFFFFF"/>
          <w:lang w:val="lt-LT"/>
        </w:rPr>
        <w:t>T</w:t>
      </w:r>
      <w:r w:rsidR="00DA7B68">
        <w:rPr>
          <w:rFonts w:ascii="Times New Roman" w:hAnsi="Times New Roman" w:cs="Times New Roman"/>
          <w:bCs/>
          <w:sz w:val="24"/>
          <w:szCs w:val="24"/>
          <w:shd w:val="clear" w:color="auto" w:fill="FFFFFF"/>
          <w:vertAlign w:val="subscript"/>
          <w:lang w:val="lt-LT"/>
        </w:rPr>
        <w:t>1</w:t>
      </w:r>
      <w:r w:rsidR="00DA7B68" w:rsidRPr="004F71DA">
        <w:rPr>
          <w:rFonts w:ascii="Times New Roman" w:hAnsi="Times New Roman" w:cs="Times New Roman"/>
          <w:bCs/>
          <w:sz w:val="24"/>
          <w:szCs w:val="24"/>
          <w:shd w:val="clear" w:color="auto" w:fill="FFFFFF"/>
          <w:lang w:val="lt-LT"/>
        </w:rPr>
        <w:t xml:space="preserve"> </w:t>
      </w:r>
      <w:r w:rsidR="00DA7B68">
        <w:rPr>
          <w:rFonts w:ascii="Times New Roman" w:hAnsi="Times New Roman" w:cs="Times New Roman"/>
          <w:bCs/>
          <w:sz w:val="24"/>
          <w:szCs w:val="24"/>
          <w:shd w:val="clear" w:color="auto" w:fill="FFFFFF"/>
          <w:lang w:val="lt-LT"/>
        </w:rPr>
        <w:t>arba T</w:t>
      </w:r>
      <w:r w:rsidR="00DA7B68">
        <w:rPr>
          <w:rFonts w:ascii="Times New Roman" w:hAnsi="Times New Roman" w:cs="Times New Roman"/>
          <w:bCs/>
          <w:sz w:val="24"/>
          <w:szCs w:val="24"/>
          <w:shd w:val="clear" w:color="auto" w:fill="FFFFFF"/>
          <w:vertAlign w:val="subscript"/>
          <w:lang w:val="lt-LT"/>
        </w:rPr>
        <w:t>2</w:t>
      </w:r>
    </w:p>
    <w:p w14:paraId="6CDA1404" w14:textId="77777777" w:rsidR="00DA7B68" w:rsidRDefault="00DA7B68" w:rsidP="004F71DA">
      <w:pPr>
        <w:jc w:val="both"/>
        <w:rPr>
          <w:rFonts w:ascii="Times New Roman" w:hAnsi="Times New Roman" w:cs="Times New Roman"/>
          <w:bCs/>
          <w:sz w:val="24"/>
          <w:szCs w:val="24"/>
          <w:shd w:val="clear" w:color="auto" w:fill="FFFFFF"/>
          <w:lang w:val="lt-LT"/>
        </w:rPr>
      </w:pPr>
    </w:p>
    <w:p w14:paraId="2D5F03E6" w14:textId="38E7EDC1" w:rsidR="00DA7B68" w:rsidRDefault="00000000" w:rsidP="004F71DA">
      <w:pPr>
        <w:jc w:val="both"/>
        <w:rPr>
          <w:rFonts w:ascii="Times New Roman" w:hAnsi="Times New Roman" w:cs="Times New Roman"/>
          <w:bCs/>
          <w:sz w:val="24"/>
          <w:szCs w:val="24"/>
          <w:shd w:val="clear" w:color="auto" w:fill="FFFFFF"/>
          <w:lang w:val="lt-LT"/>
        </w:rPr>
      </w:pPr>
      <m:oMathPara>
        <m:oMath>
          <m:sSub>
            <m:sSubPr>
              <m:ctrlPr>
                <w:rPr>
                  <w:rFonts w:ascii="Cambria Math" w:hAnsi="Cambria Math" w:cs="Times New Roman"/>
                  <w:bCs/>
                  <w:i/>
                  <w:sz w:val="24"/>
                  <w:szCs w:val="24"/>
                  <w:shd w:val="clear" w:color="auto" w:fill="FFFFFF"/>
                  <w:lang w:val="lt-LT"/>
                </w:rPr>
              </m:ctrlPr>
            </m:sSubPr>
            <m:e>
              <m:r>
                <w:rPr>
                  <w:rFonts w:ascii="Cambria Math" w:hAnsi="Cambria Math" w:cs="Times New Roman"/>
                  <w:sz w:val="24"/>
                  <w:szCs w:val="24"/>
                  <w:shd w:val="clear" w:color="auto" w:fill="FFFFFF"/>
                  <w:lang w:val="lt-LT"/>
                </w:rPr>
                <m:t>T</m:t>
              </m:r>
            </m:e>
            <m:sub>
              <m:r>
                <w:rPr>
                  <w:rFonts w:ascii="Cambria Math" w:hAnsi="Cambria Math" w:cs="Times New Roman"/>
                  <w:sz w:val="24"/>
                  <w:szCs w:val="24"/>
                  <w:shd w:val="clear" w:color="auto" w:fill="FFFFFF"/>
                  <w:lang w:val="lt-LT"/>
                </w:rPr>
                <m:t xml:space="preserve">1 </m:t>
              </m:r>
            </m:sub>
          </m:sSub>
          <m:r>
            <w:rPr>
              <w:rFonts w:ascii="Cambria Math" w:hAnsi="Cambria Math" w:cs="Times New Roman"/>
              <w:sz w:val="24"/>
              <w:szCs w:val="24"/>
              <w:shd w:val="clear" w:color="auto" w:fill="FFFFFF"/>
              <w:lang w:val="lt-LT"/>
            </w:rPr>
            <m:t xml:space="preserve">= </m:t>
          </m:r>
          <m:f>
            <m:fPr>
              <m:ctrlPr>
                <w:rPr>
                  <w:rFonts w:ascii="Cambria Math" w:hAnsi="Cambria Math" w:cs="Times New Roman"/>
                  <w:bCs/>
                  <w:i/>
                  <w:sz w:val="24"/>
                  <w:szCs w:val="24"/>
                  <w:shd w:val="clear" w:color="auto" w:fill="FFFFFF"/>
                  <w:lang w:val="lt-LT"/>
                </w:rPr>
              </m:ctrlPr>
            </m:fPr>
            <m:num>
              <m:r>
                <w:rPr>
                  <w:rFonts w:ascii="Cambria Math" w:hAnsi="Cambria Math" w:cs="Times New Roman"/>
                  <w:sz w:val="24"/>
                  <w:szCs w:val="24"/>
                  <w:shd w:val="clear" w:color="auto" w:fill="FFFFFF"/>
                  <w:lang w:val="lt-LT"/>
                </w:rPr>
                <m:t>vertinamo pasiūlymo surinktas balų skaičius</m:t>
              </m:r>
            </m:num>
            <m:den>
              <m:r>
                <w:rPr>
                  <w:rFonts w:ascii="Cambria Math" w:hAnsi="Cambria Math" w:cs="Times New Roman"/>
                  <w:sz w:val="24"/>
                  <w:szCs w:val="24"/>
                  <w:shd w:val="clear" w:color="auto" w:fill="FFFFFF"/>
                  <w:lang w:val="lt-LT"/>
                </w:rPr>
                <m:t>15</m:t>
              </m:r>
            </m:den>
          </m:f>
          <m:r>
            <w:rPr>
              <w:rFonts w:ascii="Cambria Math" w:hAnsi="Cambria Math" w:cs="Times New Roman"/>
              <w:sz w:val="24"/>
              <w:szCs w:val="24"/>
              <w:shd w:val="clear" w:color="auto" w:fill="FFFFFF"/>
              <w:lang w:val="lt-LT"/>
            </w:rPr>
            <m:t xml:space="preserve"> ×42</m:t>
          </m:r>
        </m:oMath>
      </m:oMathPara>
    </w:p>
    <w:p w14:paraId="576E4BEA" w14:textId="77777777" w:rsidR="00DA7B68" w:rsidRDefault="00DA7B68" w:rsidP="004F71DA">
      <w:pPr>
        <w:jc w:val="both"/>
        <w:rPr>
          <w:rFonts w:ascii="Times New Roman" w:hAnsi="Times New Roman" w:cs="Times New Roman"/>
          <w:bCs/>
          <w:sz w:val="24"/>
          <w:szCs w:val="24"/>
          <w:shd w:val="clear" w:color="auto" w:fill="FFFFFF"/>
          <w:lang w:val="lt-LT"/>
        </w:rPr>
      </w:pPr>
    </w:p>
    <w:p w14:paraId="23C73349" w14:textId="2C0213AB" w:rsidR="00DA7B68" w:rsidRPr="00DA7B68" w:rsidRDefault="00000000" w:rsidP="004F71DA">
      <w:pPr>
        <w:jc w:val="both"/>
        <w:rPr>
          <w:rFonts w:ascii="Times New Roman" w:hAnsi="Times New Roman" w:cs="Times New Roman"/>
          <w:bCs/>
          <w:sz w:val="24"/>
          <w:szCs w:val="24"/>
          <w:shd w:val="clear" w:color="auto" w:fill="FFFFFF"/>
          <w:lang w:val="lt-LT"/>
        </w:rPr>
      </w:pPr>
      <m:oMathPara>
        <m:oMath>
          <m:sSub>
            <m:sSubPr>
              <m:ctrlPr>
                <w:rPr>
                  <w:rFonts w:ascii="Cambria Math" w:hAnsi="Cambria Math" w:cs="Times New Roman"/>
                  <w:bCs/>
                  <w:i/>
                  <w:sz w:val="24"/>
                  <w:szCs w:val="24"/>
                  <w:shd w:val="clear" w:color="auto" w:fill="FFFFFF"/>
                  <w:lang w:val="lt-LT"/>
                </w:rPr>
              </m:ctrlPr>
            </m:sSubPr>
            <m:e>
              <m:r>
                <w:rPr>
                  <w:rFonts w:ascii="Cambria Math" w:hAnsi="Cambria Math" w:cs="Times New Roman"/>
                  <w:sz w:val="24"/>
                  <w:szCs w:val="24"/>
                  <w:shd w:val="clear" w:color="auto" w:fill="FFFFFF"/>
                  <w:lang w:val="lt-LT"/>
                </w:rPr>
                <m:t>T</m:t>
              </m:r>
            </m:e>
            <m:sub>
              <m:r>
                <w:rPr>
                  <w:rFonts w:ascii="Cambria Math" w:hAnsi="Cambria Math" w:cs="Times New Roman"/>
                  <w:sz w:val="24"/>
                  <w:szCs w:val="24"/>
                  <w:shd w:val="clear" w:color="auto" w:fill="FFFFFF"/>
                  <w:lang w:val="lt-LT"/>
                </w:rPr>
                <m:t xml:space="preserve">2 </m:t>
              </m:r>
            </m:sub>
          </m:sSub>
          <m:r>
            <w:rPr>
              <w:rFonts w:ascii="Cambria Math" w:hAnsi="Cambria Math" w:cs="Times New Roman"/>
              <w:sz w:val="24"/>
              <w:szCs w:val="24"/>
              <w:shd w:val="clear" w:color="auto" w:fill="FFFFFF"/>
              <w:lang w:val="lt-LT"/>
            </w:rPr>
            <m:t xml:space="preserve">= </m:t>
          </m:r>
          <m:f>
            <m:fPr>
              <m:ctrlPr>
                <w:rPr>
                  <w:rFonts w:ascii="Cambria Math" w:hAnsi="Cambria Math" w:cs="Times New Roman"/>
                  <w:bCs/>
                  <w:i/>
                  <w:sz w:val="24"/>
                  <w:szCs w:val="24"/>
                  <w:shd w:val="clear" w:color="auto" w:fill="FFFFFF"/>
                  <w:lang w:val="lt-LT"/>
                </w:rPr>
              </m:ctrlPr>
            </m:fPr>
            <m:num>
              <m:r>
                <w:rPr>
                  <w:rFonts w:ascii="Cambria Math" w:hAnsi="Cambria Math" w:cs="Times New Roman"/>
                  <w:sz w:val="24"/>
                  <w:szCs w:val="24"/>
                  <w:shd w:val="clear" w:color="auto" w:fill="FFFFFF"/>
                  <w:lang w:val="lt-LT"/>
                </w:rPr>
                <m:t>vertinamo pasiūlymo surinktas balų skaičius</m:t>
              </m:r>
            </m:num>
            <m:den>
              <m:r>
                <w:rPr>
                  <w:rFonts w:ascii="Cambria Math" w:hAnsi="Cambria Math" w:cs="Times New Roman"/>
                  <w:sz w:val="24"/>
                  <w:szCs w:val="24"/>
                  <w:shd w:val="clear" w:color="auto" w:fill="FFFFFF"/>
                  <w:lang w:val="lt-LT"/>
                </w:rPr>
                <m:t>9</m:t>
              </m:r>
            </m:den>
          </m:f>
          <m:r>
            <w:rPr>
              <w:rFonts w:ascii="Cambria Math" w:hAnsi="Cambria Math" w:cs="Times New Roman"/>
              <w:sz w:val="24"/>
              <w:szCs w:val="24"/>
              <w:shd w:val="clear" w:color="auto" w:fill="FFFFFF"/>
              <w:lang w:val="lt-LT"/>
            </w:rPr>
            <m:t xml:space="preserve"> ×18</m:t>
          </m:r>
        </m:oMath>
      </m:oMathPara>
    </w:p>
    <w:p w14:paraId="71002C94" w14:textId="77777777" w:rsidR="00EE1A10" w:rsidRDefault="00EE1A10" w:rsidP="002C04FA">
      <w:pPr>
        <w:rPr>
          <w:rFonts w:ascii="Times New Roman" w:hAnsi="Times New Roman" w:cs="Times New Roman"/>
          <w:bCs/>
          <w:sz w:val="24"/>
          <w:szCs w:val="24"/>
          <w:shd w:val="clear" w:color="auto" w:fill="FFFFFF"/>
          <w:lang w:val="lt-LT"/>
        </w:rPr>
      </w:pPr>
    </w:p>
    <w:p w14:paraId="5CF84442" w14:textId="488C87A1" w:rsidR="00EE1A10" w:rsidRDefault="00EE1A10" w:rsidP="002C04FA">
      <w:pPr>
        <w:rPr>
          <w:rFonts w:ascii="Times New Roman" w:hAnsi="Times New Roman" w:cs="Times New Roman"/>
          <w:bCs/>
          <w:sz w:val="24"/>
          <w:szCs w:val="24"/>
          <w:shd w:val="clear" w:color="auto" w:fill="FFFFFF"/>
          <w:lang w:val="lt-LT"/>
        </w:rPr>
      </w:pPr>
      <w:r w:rsidRPr="004F71DA">
        <w:rPr>
          <w:rFonts w:ascii="Times New Roman" w:hAnsi="Times New Roman" w:cs="Times New Roman"/>
          <w:bCs/>
          <w:sz w:val="24"/>
          <w:szCs w:val="24"/>
          <w:shd w:val="clear" w:color="auto" w:fill="FFFFFF"/>
          <w:lang w:val="lt-LT"/>
        </w:rPr>
        <w:t>Atitinkamo kriterijaus</w:t>
      </w:r>
      <w:r>
        <w:rPr>
          <w:rFonts w:ascii="Times New Roman" w:hAnsi="Times New Roman" w:cs="Times New Roman"/>
          <w:bCs/>
          <w:sz w:val="24"/>
          <w:szCs w:val="24"/>
          <w:shd w:val="clear" w:color="auto" w:fill="FFFFFF"/>
          <w:lang w:val="lt-LT"/>
        </w:rPr>
        <w:t xml:space="preserve"> T</w:t>
      </w:r>
      <w:r>
        <w:rPr>
          <w:rFonts w:ascii="Times New Roman" w:hAnsi="Times New Roman" w:cs="Times New Roman"/>
          <w:bCs/>
          <w:sz w:val="24"/>
          <w:szCs w:val="24"/>
          <w:shd w:val="clear" w:color="auto" w:fill="FFFFFF"/>
          <w:vertAlign w:val="subscript"/>
          <w:lang w:val="lt-LT"/>
        </w:rPr>
        <w:t>1</w:t>
      </w:r>
      <w:r w:rsidRPr="004F71DA">
        <w:rPr>
          <w:rFonts w:ascii="Times New Roman" w:hAnsi="Times New Roman" w:cs="Times New Roman"/>
          <w:bCs/>
          <w:sz w:val="24"/>
          <w:szCs w:val="24"/>
          <w:shd w:val="clear" w:color="auto" w:fill="FFFFFF"/>
          <w:lang w:val="lt-LT"/>
        </w:rPr>
        <w:t xml:space="preserve"> </w:t>
      </w:r>
      <w:r>
        <w:rPr>
          <w:rFonts w:ascii="Times New Roman" w:hAnsi="Times New Roman" w:cs="Times New Roman"/>
          <w:bCs/>
          <w:sz w:val="24"/>
          <w:szCs w:val="24"/>
          <w:shd w:val="clear" w:color="auto" w:fill="FFFFFF"/>
          <w:lang w:val="lt-LT"/>
        </w:rPr>
        <w:t>arba T</w:t>
      </w:r>
      <w:r>
        <w:rPr>
          <w:rFonts w:ascii="Times New Roman" w:hAnsi="Times New Roman" w:cs="Times New Roman"/>
          <w:bCs/>
          <w:sz w:val="24"/>
          <w:szCs w:val="24"/>
          <w:shd w:val="clear" w:color="auto" w:fill="FFFFFF"/>
          <w:vertAlign w:val="subscript"/>
          <w:lang w:val="lt-LT"/>
        </w:rPr>
        <w:t>2</w:t>
      </w:r>
      <w:r>
        <w:rPr>
          <w:rFonts w:ascii="Times New Roman" w:hAnsi="Times New Roman" w:cs="Times New Roman"/>
          <w:bCs/>
          <w:sz w:val="24"/>
          <w:szCs w:val="24"/>
          <w:shd w:val="clear" w:color="auto" w:fill="FFFFFF"/>
          <w:lang w:val="lt-LT"/>
        </w:rPr>
        <w:t xml:space="preserve"> </w:t>
      </w:r>
      <w:r w:rsidRPr="004F71DA">
        <w:rPr>
          <w:rFonts w:ascii="Times New Roman" w:hAnsi="Times New Roman" w:cs="Times New Roman"/>
          <w:bCs/>
          <w:sz w:val="24"/>
          <w:szCs w:val="24"/>
          <w:shd w:val="clear" w:color="auto" w:fill="FFFFFF"/>
          <w:lang w:val="lt-LT"/>
        </w:rPr>
        <w:t>balai</w:t>
      </w:r>
      <w:r>
        <w:rPr>
          <w:rFonts w:ascii="Times New Roman" w:hAnsi="Times New Roman" w:cs="Times New Roman"/>
          <w:bCs/>
          <w:sz w:val="24"/>
          <w:szCs w:val="24"/>
          <w:shd w:val="clear" w:color="auto" w:fill="FFFFFF"/>
          <w:lang w:val="lt-LT"/>
        </w:rPr>
        <w:t xml:space="preserve"> įrašomi </w:t>
      </w:r>
      <w:r w:rsidR="000C2195">
        <w:rPr>
          <w:rFonts w:ascii="Times New Roman" w:hAnsi="Times New Roman" w:cs="Times New Roman"/>
          <w:bCs/>
          <w:sz w:val="24"/>
          <w:szCs w:val="24"/>
          <w:shd w:val="clear" w:color="auto" w:fill="FFFFFF"/>
          <w:lang w:val="lt-LT"/>
        </w:rPr>
        <w:t>į pasiūlymų vertinimo skaičiuoklę.</w:t>
      </w:r>
    </w:p>
    <w:p w14:paraId="5D469AF0" w14:textId="66B96262" w:rsidR="00672CA9" w:rsidRPr="00672CA9" w:rsidRDefault="00C56F40" w:rsidP="002C04FA">
      <w:pPr>
        <w:rPr>
          <w:rFonts w:ascii="Times New Roman" w:hAnsi="Times New Roman" w:cs="Times New Roman"/>
          <w:bCs/>
          <w:sz w:val="24"/>
          <w:szCs w:val="24"/>
          <w:shd w:val="clear" w:color="auto" w:fill="FFFFFF"/>
          <w:lang w:val="lt-LT"/>
        </w:rPr>
      </w:pPr>
      <w:r w:rsidRPr="00C56F40">
        <w:rPr>
          <w:rFonts w:ascii="Times New Roman" w:hAnsi="Times New Roman" w:cs="Times New Roman"/>
          <w:bCs/>
          <w:sz w:val="24"/>
          <w:szCs w:val="24"/>
          <w:shd w:val="clear" w:color="auto" w:fill="FFFFFF"/>
          <w:lang w:val="lt-LT"/>
        </w:rPr>
        <w:lastRenderedPageBreak/>
        <w:t xml:space="preserve">Ekonominis naudingumas apskaičiuojamas vadovaujantis pirkimo dokumentuose pateikta Viešųjų pirkimų tarnybos parengta ir perkančiosios organizacijos pagal pirkimo dokumentus dalinai užpildyta skaičiuokle (formulė – </w:t>
      </w:r>
      <w:proofErr w:type="spellStart"/>
      <w:r w:rsidRPr="00C56F40">
        <w:rPr>
          <w:rFonts w:ascii="Times New Roman" w:hAnsi="Times New Roman" w:cs="Times New Roman"/>
          <w:bCs/>
          <w:sz w:val="24"/>
          <w:szCs w:val="24"/>
          <w:shd w:val="clear" w:color="auto" w:fill="FFFFFF"/>
          <w:lang w:val="lt-LT"/>
        </w:rPr>
        <w:t>Chen</w:t>
      </w:r>
      <w:proofErr w:type="spellEnd"/>
      <w:r w:rsidRPr="00C56F40">
        <w:rPr>
          <w:rFonts w:ascii="Times New Roman" w:hAnsi="Times New Roman" w:cs="Times New Roman"/>
          <w:bCs/>
          <w:sz w:val="24"/>
          <w:szCs w:val="24"/>
          <w:shd w:val="clear" w:color="auto" w:fill="FFFFFF"/>
          <w:lang w:val="lt-LT"/>
        </w:rPr>
        <w:t xml:space="preserve"> 2 (santykinė)) (skaičiuoklė pridedama). Pagal šią formulę laimėtoju pripažįstamas pasiūlymas, surinkęs didžiausią balų skaičių. Jeigu tiekėjo siūloma kaina yra dvigubai didesnė nei mažiausia kaina, už kainą suteikiami balai atimami iš už kokybę gauto balo.</w:t>
      </w:r>
    </w:p>
    <w:p w14:paraId="7C3E7D3B" w14:textId="77777777" w:rsidR="00672CA9" w:rsidRPr="00672CA9" w:rsidRDefault="00672CA9" w:rsidP="002C04FA">
      <w:pPr>
        <w:rPr>
          <w:rFonts w:ascii="Times New Roman" w:hAnsi="Times New Roman" w:cs="Times New Roman"/>
          <w:bCs/>
          <w:sz w:val="24"/>
          <w:szCs w:val="24"/>
          <w:lang w:val="lt-LT"/>
        </w:rPr>
      </w:pPr>
    </w:p>
    <w:sectPr w:rsidR="00672CA9" w:rsidRPr="00672CA9" w:rsidSect="002C04FA">
      <w:pgSz w:w="15840" w:h="12240" w:orient="landscape"/>
      <w:pgMar w:top="426" w:right="709" w:bottom="993"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rebuchet MS">
    <w:panose1 w:val="020B0603020202020204"/>
    <w:charset w:val="00"/>
    <w:family w:val="swiss"/>
    <w:pitch w:val="variable"/>
    <w:sig w:usb0="000006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DD161B"/>
    <w:multiLevelType w:val="multilevel"/>
    <w:tmpl w:val="AC98C4FE"/>
    <w:lvl w:ilvl="0">
      <w:start w:val="11"/>
      <w:numFmt w:val="decimal"/>
      <w:lvlText w:val="%1."/>
      <w:lvlJc w:val="left"/>
      <w:pPr>
        <w:ind w:left="2280" w:hanging="480"/>
      </w:pPr>
      <w:rPr>
        <w:rFonts w:hint="default"/>
        <w:b/>
        <w:bCs w:val="0"/>
      </w:rPr>
    </w:lvl>
    <w:lvl w:ilvl="1">
      <w:start w:val="1"/>
      <w:numFmt w:val="decimal"/>
      <w:lvlText w:val="%1.%2."/>
      <w:lvlJc w:val="left"/>
      <w:pPr>
        <w:ind w:left="3450" w:hanging="480"/>
      </w:pPr>
      <w:rPr>
        <w:rFonts w:hint="default"/>
        <w:b w:val="0"/>
      </w:rPr>
    </w:lvl>
    <w:lvl w:ilvl="2">
      <w:start w:val="1"/>
      <w:numFmt w:val="decimal"/>
      <w:lvlText w:val="%1.%2.%3."/>
      <w:lvlJc w:val="left"/>
      <w:pPr>
        <w:ind w:left="1288" w:hanging="720"/>
      </w:pPr>
      <w:rPr>
        <w:rFonts w:hint="default"/>
        <w:b w:val="0"/>
      </w:rPr>
    </w:lvl>
    <w:lvl w:ilvl="3">
      <w:start w:val="1"/>
      <w:numFmt w:val="decimal"/>
      <w:lvlText w:val="%1.%2.%3.%4."/>
      <w:lvlJc w:val="left"/>
      <w:pPr>
        <w:ind w:left="1572" w:hanging="720"/>
      </w:pPr>
      <w:rPr>
        <w:rFonts w:hint="default"/>
        <w:b w:val="0"/>
      </w:rPr>
    </w:lvl>
    <w:lvl w:ilvl="4">
      <w:start w:val="1"/>
      <w:numFmt w:val="decimal"/>
      <w:lvlText w:val="%1.%2.%3.%4.%5."/>
      <w:lvlJc w:val="left"/>
      <w:pPr>
        <w:ind w:left="2216" w:hanging="1080"/>
      </w:pPr>
      <w:rPr>
        <w:rFonts w:hint="default"/>
        <w:b w:val="0"/>
      </w:rPr>
    </w:lvl>
    <w:lvl w:ilvl="5">
      <w:start w:val="1"/>
      <w:numFmt w:val="decimal"/>
      <w:lvlText w:val="%1.%2.%3.%4.%5.%6."/>
      <w:lvlJc w:val="left"/>
      <w:pPr>
        <w:ind w:left="2500" w:hanging="1080"/>
      </w:pPr>
      <w:rPr>
        <w:rFonts w:hint="default"/>
        <w:b w:val="0"/>
      </w:rPr>
    </w:lvl>
    <w:lvl w:ilvl="6">
      <w:start w:val="1"/>
      <w:numFmt w:val="decimal"/>
      <w:lvlText w:val="%1.%2.%3.%4.%5.%6.%7."/>
      <w:lvlJc w:val="left"/>
      <w:pPr>
        <w:ind w:left="3144" w:hanging="1440"/>
      </w:pPr>
      <w:rPr>
        <w:rFonts w:hint="default"/>
        <w:b w:val="0"/>
      </w:rPr>
    </w:lvl>
    <w:lvl w:ilvl="7">
      <w:start w:val="1"/>
      <w:numFmt w:val="decimal"/>
      <w:lvlText w:val="%1.%2.%3.%4.%5.%6.%7.%8."/>
      <w:lvlJc w:val="left"/>
      <w:pPr>
        <w:ind w:left="3428" w:hanging="1440"/>
      </w:pPr>
      <w:rPr>
        <w:rFonts w:hint="default"/>
        <w:b w:val="0"/>
      </w:rPr>
    </w:lvl>
    <w:lvl w:ilvl="8">
      <w:start w:val="1"/>
      <w:numFmt w:val="decimal"/>
      <w:lvlText w:val="%1.%2.%3.%4.%5.%6.%7.%8.%9."/>
      <w:lvlJc w:val="left"/>
      <w:pPr>
        <w:ind w:left="4072" w:hanging="1800"/>
      </w:pPr>
      <w:rPr>
        <w:rFonts w:hint="default"/>
        <w:b w:val="0"/>
      </w:rPr>
    </w:lvl>
  </w:abstractNum>
  <w:abstractNum w:abstractNumId="1" w15:restartNumberingAfterBreak="0">
    <w:nsid w:val="254E58D1"/>
    <w:multiLevelType w:val="multilevel"/>
    <w:tmpl w:val="7EAAE59C"/>
    <w:lvl w:ilvl="0">
      <w:start w:val="1"/>
      <w:numFmt w:val="decimal"/>
      <w:lvlText w:val="%1."/>
      <w:lvlJc w:val="left"/>
      <w:pPr>
        <w:ind w:left="720" w:hanging="360"/>
      </w:pPr>
      <w:rPr>
        <w:b/>
      </w:rPr>
    </w:lvl>
    <w:lvl w:ilvl="1">
      <w:start w:val="1"/>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2" w15:restartNumberingAfterBreak="0">
    <w:nsid w:val="4E9746C7"/>
    <w:multiLevelType w:val="hybridMultilevel"/>
    <w:tmpl w:val="B4EEA23C"/>
    <w:lvl w:ilvl="0" w:tplc="04270017">
      <w:start w:val="1"/>
      <w:numFmt w:val="lowerLetter"/>
      <w:lvlText w:val="%1)"/>
      <w:lvlJc w:val="left"/>
      <w:pPr>
        <w:ind w:left="720" w:hanging="360"/>
      </w:pPr>
      <w:rPr>
        <w:rFonts w:hint="default"/>
        <w:b w:val="0"/>
        <w:u w:val="non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5FBA2348"/>
    <w:multiLevelType w:val="hybridMultilevel"/>
    <w:tmpl w:val="85A2F8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662A24A2"/>
    <w:multiLevelType w:val="multilevel"/>
    <w:tmpl w:val="277651C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76AC6A33"/>
    <w:multiLevelType w:val="hybridMultilevel"/>
    <w:tmpl w:val="8BFA6B88"/>
    <w:lvl w:ilvl="0" w:tplc="04270017">
      <w:start w:val="1"/>
      <w:numFmt w:val="lowerLetter"/>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41114048">
    <w:abstractNumId w:val="4"/>
  </w:num>
  <w:num w:numId="2" w16cid:durableId="871042127">
    <w:abstractNumId w:val="1"/>
  </w:num>
  <w:num w:numId="3" w16cid:durableId="609238674">
    <w:abstractNumId w:val="3"/>
  </w:num>
  <w:num w:numId="4" w16cid:durableId="747656181">
    <w:abstractNumId w:val="0"/>
  </w:num>
  <w:num w:numId="5" w16cid:durableId="970750332">
    <w:abstractNumId w:val="2"/>
  </w:num>
  <w:num w:numId="6" w16cid:durableId="10990845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EF1"/>
    <w:rsid w:val="00001ABF"/>
    <w:rsid w:val="000033CC"/>
    <w:rsid w:val="00004BA4"/>
    <w:rsid w:val="00006C70"/>
    <w:rsid w:val="000147D7"/>
    <w:rsid w:val="00020885"/>
    <w:rsid w:val="000278A7"/>
    <w:rsid w:val="00037B44"/>
    <w:rsid w:val="00040202"/>
    <w:rsid w:val="00047FB3"/>
    <w:rsid w:val="000642AE"/>
    <w:rsid w:val="00072B97"/>
    <w:rsid w:val="00074C3D"/>
    <w:rsid w:val="000771BF"/>
    <w:rsid w:val="00096A99"/>
    <w:rsid w:val="000A478E"/>
    <w:rsid w:val="000A607C"/>
    <w:rsid w:val="000B5B08"/>
    <w:rsid w:val="000B5F7D"/>
    <w:rsid w:val="000C2195"/>
    <w:rsid w:val="000C381D"/>
    <w:rsid w:val="000D4DB7"/>
    <w:rsid w:val="000E019F"/>
    <w:rsid w:val="000E3288"/>
    <w:rsid w:val="0010372D"/>
    <w:rsid w:val="00104E98"/>
    <w:rsid w:val="00107B2F"/>
    <w:rsid w:val="00121536"/>
    <w:rsid w:val="001646BE"/>
    <w:rsid w:val="00172715"/>
    <w:rsid w:val="001A2B7F"/>
    <w:rsid w:val="001A2F6E"/>
    <w:rsid w:val="001A4C00"/>
    <w:rsid w:val="001A4C46"/>
    <w:rsid w:val="001B0B54"/>
    <w:rsid w:val="001B15D4"/>
    <w:rsid w:val="001C1295"/>
    <w:rsid w:val="001C63E0"/>
    <w:rsid w:val="001D20E5"/>
    <w:rsid w:val="001E1BAD"/>
    <w:rsid w:val="001E2043"/>
    <w:rsid w:val="001E541A"/>
    <w:rsid w:val="001E7AC9"/>
    <w:rsid w:val="001F414C"/>
    <w:rsid w:val="001F79A9"/>
    <w:rsid w:val="002029C6"/>
    <w:rsid w:val="00207B92"/>
    <w:rsid w:val="002237C0"/>
    <w:rsid w:val="00240540"/>
    <w:rsid w:val="00253806"/>
    <w:rsid w:val="00266874"/>
    <w:rsid w:val="00270D89"/>
    <w:rsid w:val="002A3ABC"/>
    <w:rsid w:val="002A4437"/>
    <w:rsid w:val="002A7D29"/>
    <w:rsid w:val="002B03F3"/>
    <w:rsid w:val="002B636F"/>
    <w:rsid w:val="002C04FA"/>
    <w:rsid w:val="002C791B"/>
    <w:rsid w:val="002D493D"/>
    <w:rsid w:val="002D5A16"/>
    <w:rsid w:val="002D67B2"/>
    <w:rsid w:val="002E2BE2"/>
    <w:rsid w:val="002E4AD2"/>
    <w:rsid w:val="002F4E75"/>
    <w:rsid w:val="002F6187"/>
    <w:rsid w:val="00300CFC"/>
    <w:rsid w:val="00315A8C"/>
    <w:rsid w:val="00325C1E"/>
    <w:rsid w:val="0036376A"/>
    <w:rsid w:val="00377FAA"/>
    <w:rsid w:val="0038568C"/>
    <w:rsid w:val="003856FE"/>
    <w:rsid w:val="003916C2"/>
    <w:rsid w:val="00396F72"/>
    <w:rsid w:val="003A53C2"/>
    <w:rsid w:val="003A7F4E"/>
    <w:rsid w:val="003B62BE"/>
    <w:rsid w:val="003C5EF1"/>
    <w:rsid w:val="003D0613"/>
    <w:rsid w:val="003E4637"/>
    <w:rsid w:val="003E5666"/>
    <w:rsid w:val="00405828"/>
    <w:rsid w:val="004137B9"/>
    <w:rsid w:val="00414EDA"/>
    <w:rsid w:val="00421694"/>
    <w:rsid w:val="004238EF"/>
    <w:rsid w:val="004320FD"/>
    <w:rsid w:val="00432E44"/>
    <w:rsid w:val="00437965"/>
    <w:rsid w:val="00452795"/>
    <w:rsid w:val="00462ECA"/>
    <w:rsid w:val="00472B4B"/>
    <w:rsid w:val="00480852"/>
    <w:rsid w:val="00483833"/>
    <w:rsid w:val="004A6B78"/>
    <w:rsid w:val="004B005A"/>
    <w:rsid w:val="004B5E08"/>
    <w:rsid w:val="004B6553"/>
    <w:rsid w:val="004B77D2"/>
    <w:rsid w:val="004C1E7A"/>
    <w:rsid w:val="004D0EBD"/>
    <w:rsid w:val="004D56DA"/>
    <w:rsid w:val="004D57E7"/>
    <w:rsid w:val="004F4946"/>
    <w:rsid w:val="004F71DA"/>
    <w:rsid w:val="00514E75"/>
    <w:rsid w:val="00520BF2"/>
    <w:rsid w:val="00523CD3"/>
    <w:rsid w:val="00527398"/>
    <w:rsid w:val="00534519"/>
    <w:rsid w:val="00545883"/>
    <w:rsid w:val="00556F2E"/>
    <w:rsid w:val="00564423"/>
    <w:rsid w:val="00577B78"/>
    <w:rsid w:val="00581BF3"/>
    <w:rsid w:val="0058244A"/>
    <w:rsid w:val="005839EE"/>
    <w:rsid w:val="0059252C"/>
    <w:rsid w:val="00594DFE"/>
    <w:rsid w:val="005A14DB"/>
    <w:rsid w:val="005B6018"/>
    <w:rsid w:val="005C0134"/>
    <w:rsid w:val="005E2C60"/>
    <w:rsid w:val="005E433D"/>
    <w:rsid w:val="005E646B"/>
    <w:rsid w:val="005F032B"/>
    <w:rsid w:val="005F524C"/>
    <w:rsid w:val="00616CEC"/>
    <w:rsid w:val="00632C47"/>
    <w:rsid w:val="00632CAC"/>
    <w:rsid w:val="0063771D"/>
    <w:rsid w:val="006402FB"/>
    <w:rsid w:val="006436B8"/>
    <w:rsid w:val="00645DBB"/>
    <w:rsid w:val="0066252E"/>
    <w:rsid w:val="00672CA9"/>
    <w:rsid w:val="00676AEA"/>
    <w:rsid w:val="00676E9E"/>
    <w:rsid w:val="0067718E"/>
    <w:rsid w:val="006960FE"/>
    <w:rsid w:val="006A4BD8"/>
    <w:rsid w:val="006D07E1"/>
    <w:rsid w:val="006E715A"/>
    <w:rsid w:val="00725D16"/>
    <w:rsid w:val="0072625C"/>
    <w:rsid w:val="007512B6"/>
    <w:rsid w:val="00755ACB"/>
    <w:rsid w:val="00763261"/>
    <w:rsid w:val="00764474"/>
    <w:rsid w:val="007668F4"/>
    <w:rsid w:val="007724A5"/>
    <w:rsid w:val="00773702"/>
    <w:rsid w:val="00773AE6"/>
    <w:rsid w:val="007757A4"/>
    <w:rsid w:val="007844CC"/>
    <w:rsid w:val="007D5F93"/>
    <w:rsid w:val="007D730B"/>
    <w:rsid w:val="007E57EF"/>
    <w:rsid w:val="007E598E"/>
    <w:rsid w:val="007E6C77"/>
    <w:rsid w:val="0080051D"/>
    <w:rsid w:val="00806B58"/>
    <w:rsid w:val="008148A0"/>
    <w:rsid w:val="00815004"/>
    <w:rsid w:val="00815509"/>
    <w:rsid w:val="00816A20"/>
    <w:rsid w:val="00820FC2"/>
    <w:rsid w:val="00825FF2"/>
    <w:rsid w:val="008500D2"/>
    <w:rsid w:val="00853C65"/>
    <w:rsid w:val="00855ECF"/>
    <w:rsid w:val="00871B18"/>
    <w:rsid w:val="00880627"/>
    <w:rsid w:val="008830CA"/>
    <w:rsid w:val="0089043D"/>
    <w:rsid w:val="008915B0"/>
    <w:rsid w:val="00893521"/>
    <w:rsid w:val="008A05B4"/>
    <w:rsid w:val="008A0615"/>
    <w:rsid w:val="008A1094"/>
    <w:rsid w:val="008B5B3C"/>
    <w:rsid w:val="008C02D6"/>
    <w:rsid w:val="008D4494"/>
    <w:rsid w:val="008D558E"/>
    <w:rsid w:val="008E3A71"/>
    <w:rsid w:val="008E42CE"/>
    <w:rsid w:val="00921191"/>
    <w:rsid w:val="0093431D"/>
    <w:rsid w:val="0093517D"/>
    <w:rsid w:val="009352B6"/>
    <w:rsid w:val="009400C4"/>
    <w:rsid w:val="00945FAE"/>
    <w:rsid w:val="009672C1"/>
    <w:rsid w:val="009820C8"/>
    <w:rsid w:val="009904EC"/>
    <w:rsid w:val="0099428A"/>
    <w:rsid w:val="009A78BA"/>
    <w:rsid w:val="009B5ED3"/>
    <w:rsid w:val="009D743F"/>
    <w:rsid w:val="009E4714"/>
    <w:rsid w:val="009F3546"/>
    <w:rsid w:val="009F73C1"/>
    <w:rsid w:val="00A058B7"/>
    <w:rsid w:val="00A124A3"/>
    <w:rsid w:val="00A25E1A"/>
    <w:rsid w:val="00A268BF"/>
    <w:rsid w:val="00A456EF"/>
    <w:rsid w:val="00A56D6E"/>
    <w:rsid w:val="00A72259"/>
    <w:rsid w:val="00A8124E"/>
    <w:rsid w:val="00A91843"/>
    <w:rsid w:val="00A93456"/>
    <w:rsid w:val="00A97D4B"/>
    <w:rsid w:val="00AA6020"/>
    <w:rsid w:val="00AB2321"/>
    <w:rsid w:val="00AB2662"/>
    <w:rsid w:val="00AB6BBE"/>
    <w:rsid w:val="00AD327E"/>
    <w:rsid w:val="00AE01B7"/>
    <w:rsid w:val="00AF1675"/>
    <w:rsid w:val="00AF3BED"/>
    <w:rsid w:val="00B0253B"/>
    <w:rsid w:val="00B107F2"/>
    <w:rsid w:val="00B150EA"/>
    <w:rsid w:val="00B21315"/>
    <w:rsid w:val="00B24E5A"/>
    <w:rsid w:val="00B30AC8"/>
    <w:rsid w:val="00B310DD"/>
    <w:rsid w:val="00B340B8"/>
    <w:rsid w:val="00B3558E"/>
    <w:rsid w:val="00B422D1"/>
    <w:rsid w:val="00B502DC"/>
    <w:rsid w:val="00B504E5"/>
    <w:rsid w:val="00B50726"/>
    <w:rsid w:val="00B55E70"/>
    <w:rsid w:val="00B60CB4"/>
    <w:rsid w:val="00B65306"/>
    <w:rsid w:val="00B71B69"/>
    <w:rsid w:val="00B71ECF"/>
    <w:rsid w:val="00B74918"/>
    <w:rsid w:val="00BB1265"/>
    <w:rsid w:val="00BE2341"/>
    <w:rsid w:val="00BF44B3"/>
    <w:rsid w:val="00C04A92"/>
    <w:rsid w:val="00C05F35"/>
    <w:rsid w:val="00C14C04"/>
    <w:rsid w:val="00C155BF"/>
    <w:rsid w:val="00C35EB2"/>
    <w:rsid w:val="00C41FF6"/>
    <w:rsid w:val="00C4558E"/>
    <w:rsid w:val="00C50EF2"/>
    <w:rsid w:val="00C56F40"/>
    <w:rsid w:val="00C66689"/>
    <w:rsid w:val="00C700BB"/>
    <w:rsid w:val="00C74867"/>
    <w:rsid w:val="00C7584F"/>
    <w:rsid w:val="00C7654B"/>
    <w:rsid w:val="00C82763"/>
    <w:rsid w:val="00C83097"/>
    <w:rsid w:val="00C83E11"/>
    <w:rsid w:val="00C90B50"/>
    <w:rsid w:val="00C96B97"/>
    <w:rsid w:val="00CA01BD"/>
    <w:rsid w:val="00CA4729"/>
    <w:rsid w:val="00CA673E"/>
    <w:rsid w:val="00CB0390"/>
    <w:rsid w:val="00CB2073"/>
    <w:rsid w:val="00CB5E0F"/>
    <w:rsid w:val="00CD764A"/>
    <w:rsid w:val="00D03BCE"/>
    <w:rsid w:val="00D04DF7"/>
    <w:rsid w:val="00D0615F"/>
    <w:rsid w:val="00D06251"/>
    <w:rsid w:val="00D20595"/>
    <w:rsid w:val="00D23964"/>
    <w:rsid w:val="00D47413"/>
    <w:rsid w:val="00D64D63"/>
    <w:rsid w:val="00D64E40"/>
    <w:rsid w:val="00D66D01"/>
    <w:rsid w:val="00D80946"/>
    <w:rsid w:val="00D866C6"/>
    <w:rsid w:val="00D925A6"/>
    <w:rsid w:val="00D92E0F"/>
    <w:rsid w:val="00DA15AC"/>
    <w:rsid w:val="00DA2456"/>
    <w:rsid w:val="00DA7B68"/>
    <w:rsid w:val="00DB0304"/>
    <w:rsid w:val="00DB5EA6"/>
    <w:rsid w:val="00DB68C1"/>
    <w:rsid w:val="00DD1525"/>
    <w:rsid w:val="00DE71DB"/>
    <w:rsid w:val="00DF0C60"/>
    <w:rsid w:val="00DF27FA"/>
    <w:rsid w:val="00DF59AF"/>
    <w:rsid w:val="00E0069D"/>
    <w:rsid w:val="00E0391B"/>
    <w:rsid w:val="00E066EF"/>
    <w:rsid w:val="00E30C92"/>
    <w:rsid w:val="00E330D8"/>
    <w:rsid w:val="00E356AB"/>
    <w:rsid w:val="00E469D4"/>
    <w:rsid w:val="00E56E07"/>
    <w:rsid w:val="00E601BF"/>
    <w:rsid w:val="00E64A88"/>
    <w:rsid w:val="00E73122"/>
    <w:rsid w:val="00E74610"/>
    <w:rsid w:val="00EA0D8E"/>
    <w:rsid w:val="00EA2C6D"/>
    <w:rsid w:val="00EA49EB"/>
    <w:rsid w:val="00EC0F49"/>
    <w:rsid w:val="00EC4C2F"/>
    <w:rsid w:val="00EC633C"/>
    <w:rsid w:val="00EE1A10"/>
    <w:rsid w:val="00F00CE3"/>
    <w:rsid w:val="00F10B0E"/>
    <w:rsid w:val="00F1509A"/>
    <w:rsid w:val="00F20593"/>
    <w:rsid w:val="00F258B7"/>
    <w:rsid w:val="00F2796B"/>
    <w:rsid w:val="00F30EA5"/>
    <w:rsid w:val="00F35879"/>
    <w:rsid w:val="00F55536"/>
    <w:rsid w:val="00F559AF"/>
    <w:rsid w:val="00F61B10"/>
    <w:rsid w:val="00F72D60"/>
    <w:rsid w:val="00F80EEA"/>
    <w:rsid w:val="00F90431"/>
    <w:rsid w:val="00F91739"/>
    <w:rsid w:val="00F9437E"/>
    <w:rsid w:val="00FB085E"/>
    <w:rsid w:val="00FB25EA"/>
    <w:rsid w:val="00FB49DE"/>
    <w:rsid w:val="00FB6E5D"/>
    <w:rsid w:val="00FB7B55"/>
    <w:rsid w:val="00FC06D2"/>
    <w:rsid w:val="00FC4467"/>
    <w:rsid w:val="00FC59B8"/>
    <w:rsid w:val="00FC708E"/>
    <w:rsid w:val="00FE12F4"/>
    <w:rsid w:val="00FE173A"/>
    <w:rsid w:val="527AD55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802164"/>
  <w15:chartTrackingRefBased/>
  <w15:docId w15:val="{DEE35659-97BD-4C7E-8DE6-46B572906D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link w:val="Antrat1Diagrama"/>
    <w:uiPriority w:val="9"/>
    <w:qFormat/>
    <w:rsid w:val="007D5F93"/>
    <w:pPr>
      <w:spacing w:before="100" w:beforeAutospacing="1" w:after="100" w:afterAutospacing="1" w:line="240" w:lineRule="auto"/>
      <w:outlineLvl w:val="0"/>
    </w:pPr>
    <w:rPr>
      <w:rFonts w:ascii="Times New Roman" w:eastAsia="Times New Roman" w:hAnsi="Times New Roman" w:cs="Times New Roman"/>
      <w:b/>
      <w:bCs/>
      <w:kern w:val="36"/>
      <w:sz w:val="48"/>
      <w:szCs w:val="48"/>
      <w:lang w:val="lt-LT" w:eastAsia="lt-LT"/>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39"/>
    <w:rsid w:val="003C5EF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Grietas">
    <w:name w:val="Strong"/>
    <w:basedOn w:val="Numatytasispastraiposriftas"/>
    <w:uiPriority w:val="22"/>
    <w:qFormat/>
    <w:rsid w:val="00121536"/>
    <w:rPr>
      <w:b/>
      <w:bCs/>
    </w:rPr>
  </w:style>
  <w:style w:type="character" w:styleId="Hipersaitas">
    <w:name w:val="Hyperlink"/>
    <w:basedOn w:val="Numatytasispastraiposriftas"/>
    <w:uiPriority w:val="99"/>
    <w:unhideWhenUsed/>
    <w:rsid w:val="00472B4B"/>
    <w:rPr>
      <w:color w:val="0563C1" w:themeColor="hyperlink"/>
      <w:u w:val="single"/>
    </w:rPr>
  </w:style>
  <w:style w:type="character" w:styleId="Neapdorotaspaminjimas">
    <w:name w:val="Unresolved Mention"/>
    <w:basedOn w:val="Numatytasispastraiposriftas"/>
    <w:uiPriority w:val="99"/>
    <w:semiHidden/>
    <w:unhideWhenUsed/>
    <w:rsid w:val="00472B4B"/>
    <w:rPr>
      <w:color w:val="605E5C"/>
      <w:shd w:val="clear" w:color="auto" w:fill="E1DFDD"/>
    </w:rPr>
  </w:style>
  <w:style w:type="character" w:styleId="Perirtashipersaitas">
    <w:name w:val="FollowedHyperlink"/>
    <w:basedOn w:val="Numatytasispastraiposriftas"/>
    <w:uiPriority w:val="99"/>
    <w:semiHidden/>
    <w:unhideWhenUsed/>
    <w:rsid w:val="007D5F93"/>
    <w:rPr>
      <w:color w:val="954F72" w:themeColor="followedHyperlink"/>
      <w:u w:val="single"/>
    </w:rPr>
  </w:style>
  <w:style w:type="character" w:customStyle="1" w:styleId="Antrat1Diagrama">
    <w:name w:val="Antraštė 1 Diagrama"/>
    <w:basedOn w:val="Numatytasispastraiposriftas"/>
    <w:link w:val="Antrat1"/>
    <w:uiPriority w:val="9"/>
    <w:rsid w:val="007D5F93"/>
    <w:rPr>
      <w:rFonts w:ascii="Times New Roman" w:eastAsia="Times New Roman" w:hAnsi="Times New Roman" w:cs="Times New Roman"/>
      <w:b/>
      <w:bCs/>
      <w:kern w:val="36"/>
      <w:sz w:val="48"/>
      <w:szCs w:val="48"/>
      <w:lang w:val="lt-LT" w:eastAsia="lt-LT"/>
    </w:rPr>
  </w:style>
  <w:style w:type="paragraph" w:customStyle="1" w:styleId="last-path-child">
    <w:name w:val="last-path-child"/>
    <w:basedOn w:val="prastasis"/>
    <w:rsid w:val="00CA673E"/>
    <w:pPr>
      <w:spacing w:before="100" w:beforeAutospacing="1" w:after="100" w:afterAutospacing="1" w:line="240" w:lineRule="auto"/>
    </w:pPr>
    <w:rPr>
      <w:rFonts w:ascii="Times New Roman" w:eastAsia="Times New Roman" w:hAnsi="Times New Roman" w:cs="Times New Roman"/>
      <w:sz w:val="24"/>
      <w:szCs w:val="24"/>
      <w:lang w:val="lt-LT" w:eastAsia="lt-LT"/>
    </w:rPr>
  </w:style>
  <w:style w:type="paragraph" w:styleId="Sraopastraipa">
    <w:name w:val="List Paragraph"/>
    <w:aliases w:val="Buletai,Bullet EY,List Paragraph21,List Paragraph1,List Paragraph2,lp1,Bullet 1,Use Case List Paragraph,Numbering,ERP-List Paragraph,List Paragraph11,List Paragraph111,Paragraph,List Paragraph Red,Table of contents numbered,List L1,Lent"/>
    <w:basedOn w:val="prastasis"/>
    <w:link w:val="SraopastraipaDiagrama"/>
    <w:uiPriority w:val="34"/>
    <w:qFormat/>
    <w:rsid w:val="002C04FA"/>
    <w:pPr>
      <w:ind w:left="720"/>
      <w:contextualSpacing/>
    </w:pPr>
  </w:style>
  <w:style w:type="paragraph" w:customStyle="1" w:styleId="ColorfulList-Accent12">
    <w:name w:val="Colorful List - Accent 12"/>
    <w:basedOn w:val="prastasis"/>
    <w:uiPriority w:val="72"/>
    <w:qFormat/>
    <w:rsid w:val="00594DFE"/>
    <w:pPr>
      <w:spacing w:after="200" w:line="276" w:lineRule="auto"/>
      <w:ind w:left="720"/>
      <w:contextualSpacing/>
    </w:pPr>
    <w:rPr>
      <w:rFonts w:ascii="Times New Roman" w:eastAsia="Calibri" w:hAnsi="Times New Roman" w:cs="Times New Roman"/>
      <w:sz w:val="24"/>
      <w:lang w:val="lt-LT"/>
    </w:rPr>
  </w:style>
  <w:style w:type="paragraph" w:customStyle="1" w:styleId="Body2">
    <w:name w:val="Body 2"/>
    <w:rsid w:val="00FB49DE"/>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eastAsia="lt-LT"/>
    </w:rPr>
  </w:style>
  <w:style w:type="paragraph" w:styleId="Antrats">
    <w:name w:val="header"/>
    <w:aliases w:val="En-tête-1,En-tête-2,hd,Header 2,Viršutinis kolontitulas Diagrama1,Viršutinis kolontitulas Diagrama Diagrama1,Char Diagrama Diagrama1,Viršutinis kolontitulas Diagrama Diagrama Diagrama,Char Diagrama Diagrama Diagrama"/>
    <w:basedOn w:val="prastasis"/>
    <w:link w:val="AntratsDiagrama"/>
    <w:rsid w:val="00FB49DE"/>
    <w:pPr>
      <w:widowControl w:val="0"/>
      <w:tabs>
        <w:tab w:val="center" w:pos="4153"/>
        <w:tab w:val="right" w:pos="8306"/>
      </w:tabs>
      <w:spacing w:after="20" w:line="240" w:lineRule="auto"/>
      <w:jc w:val="both"/>
    </w:pPr>
    <w:rPr>
      <w:rFonts w:ascii="Times New Roman" w:eastAsia="Times New Roman" w:hAnsi="Times New Roman" w:cs="Times New Roman"/>
      <w:sz w:val="24"/>
      <w:szCs w:val="24"/>
      <w:lang w:val="lt-LT" w:eastAsia="lt-LT"/>
    </w:rPr>
  </w:style>
  <w:style w:type="character" w:customStyle="1" w:styleId="AntratsDiagrama">
    <w:name w:val="Antraštės Diagrama"/>
    <w:aliases w:val="En-tête-1 Diagrama,En-tête-2 Diagrama,hd Diagrama,Header 2 Diagrama,Viršutinis kolontitulas Diagrama1 Diagrama,Viršutinis kolontitulas Diagrama Diagrama1 Diagrama,Char Diagrama Diagrama1 Diagrama"/>
    <w:basedOn w:val="Numatytasispastraiposriftas"/>
    <w:link w:val="Antrats"/>
    <w:rsid w:val="00FB49DE"/>
    <w:rPr>
      <w:rFonts w:ascii="Times New Roman" w:eastAsia="Times New Roman" w:hAnsi="Times New Roman" w:cs="Times New Roman"/>
      <w:sz w:val="24"/>
      <w:szCs w:val="24"/>
      <w:lang w:val="lt-LT" w:eastAsia="lt-L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rsid w:val="00FB49DE"/>
  </w:style>
  <w:style w:type="paragraph" w:customStyle="1" w:styleId="53">
    <w:name w:val="_53"/>
    <w:basedOn w:val="prastasis"/>
    <w:rsid w:val="00240540"/>
    <w:pPr>
      <w:widowControl w:val="0"/>
      <w:spacing w:after="0" w:line="240" w:lineRule="auto"/>
    </w:pPr>
    <w:rPr>
      <w:rFonts w:ascii="Times New Roman" w:eastAsia="Times New Roman" w:hAnsi="Times New Roman" w:cs="Times New Roman"/>
      <w:sz w:val="24"/>
      <w:szCs w:val="24"/>
      <w:lang w:eastAsia="ar-SA"/>
    </w:rPr>
  </w:style>
  <w:style w:type="character" w:styleId="Komentaronuoroda">
    <w:name w:val="annotation reference"/>
    <w:basedOn w:val="Numatytasispastraiposriftas"/>
    <w:uiPriority w:val="99"/>
    <w:semiHidden/>
    <w:unhideWhenUsed/>
    <w:rsid w:val="00BE2341"/>
    <w:rPr>
      <w:sz w:val="16"/>
      <w:szCs w:val="16"/>
    </w:rPr>
  </w:style>
  <w:style w:type="paragraph" w:styleId="Komentarotekstas">
    <w:name w:val="annotation text"/>
    <w:basedOn w:val="prastasis"/>
    <w:link w:val="KomentarotekstasDiagrama"/>
    <w:uiPriority w:val="99"/>
    <w:unhideWhenUsed/>
    <w:rsid w:val="00BE2341"/>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BE2341"/>
    <w:rPr>
      <w:sz w:val="20"/>
      <w:szCs w:val="20"/>
    </w:rPr>
  </w:style>
  <w:style w:type="paragraph" w:styleId="Komentarotema">
    <w:name w:val="annotation subject"/>
    <w:basedOn w:val="Komentarotekstas"/>
    <w:next w:val="Komentarotekstas"/>
    <w:link w:val="KomentarotemaDiagrama"/>
    <w:uiPriority w:val="99"/>
    <w:semiHidden/>
    <w:unhideWhenUsed/>
    <w:rsid w:val="00BE2341"/>
    <w:rPr>
      <w:b/>
      <w:bCs/>
    </w:rPr>
  </w:style>
  <w:style w:type="character" w:customStyle="1" w:styleId="KomentarotemaDiagrama">
    <w:name w:val="Komentaro tema Diagrama"/>
    <w:basedOn w:val="KomentarotekstasDiagrama"/>
    <w:link w:val="Komentarotema"/>
    <w:uiPriority w:val="99"/>
    <w:semiHidden/>
    <w:rsid w:val="00BE2341"/>
    <w:rPr>
      <w:b/>
      <w:bCs/>
      <w:sz w:val="20"/>
      <w:szCs w:val="20"/>
    </w:rPr>
  </w:style>
  <w:style w:type="character" w:styleId="Vietosrezervavimoenklotekstas">
    <w:name w:val="Placeholder Text"/>
    <w:basedOn w:val="Numatytasispastraiposriftas"/>
    <w:uiPriority w:val="99"/>
    <w:semiHidden/>
    <w:rsid w:val="00DA7B68"/>
    <w:rPr>
      <w:color w:val="666666"/>
    </w:rPr>
  </w:style>
  <w:style w:type="paragraph" w:styleId="Pataisymai">
    <w:name w:val="Revision"/>
    <w:hidden/>
    <w:uiPriority w:val="99"/>
    <w:semiHidden/>
    <w:rsid w:val="00483833"/>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4035406">
      <w:bodyDiv w:val="1"/>
      <w:marLeft w:val="0"/>
      <w:marRight w:val="0"/>
      <w:marTop w:val="0"/>
      <w:marBottom w:val="0"/>
      <w:divBdr>
        <w:top w:val="none" w:sz="0" w:space="0" w:color="auto"/>
        <w:left w:val="none" w:sz="0" w:space="0" w:color="auto"/>
        <w:bottom w:val="none" w:sz="0" w:space="0" w:color="auto"/>
        <w:right w:val="none" w:sz="0" w:space="0" w:color="auto"/>
      </w:divBdr>
    </w:div>
    <w:div w:id="839079243">
      <w:bodyDiv w:val="1"/>
      <w:marLeft w:val="0"/>
      <w:marRight w:val="0"/>
      <w:marTop w:val="0"/>
      <w:marBottom w:val="0"/>
      <w:divBdr>
        <w:top w:val="none" w:sz="0" w:space="0" w:color="auto"/>
        <w:left w:val="none" w:sz="0" w:space="0" w:color="auto"/>
        <w:bottom w:val="none" w:sz="0" w:space="0" w:color="auto"/>
        <w:right w:val="none" w:sz="0" w:space="0" w:color="auto"/>
      </w:divBdr>
    </w:div>
    <w:div w:id="939530913">
      <w:bodyDiv w:val="1"/>
      <w:marLeft w:val="0"/>
      <w:marRight w:val="0"/>
      <w:marTop w:val="0"/>
      <w:marBottom w:val="0"/>
      <w:divBdr>
        <w:top w:val="none" w:sz="0" w:space="0" w:color="auto"/>
        <w:left w:val="none" w:sz="0" w:space="0" w:color="auto"/>
        <w:bottom w:val="none" w:sz="0" w:space="0" w:color="auto"/>
        <w:right w:val="none" w:sz="0" w:space="0" w:color="auto"/>
      </w:divBdr>
    </w:div>
    <w:div w:id="1448504031">
      <w:bodyDiv w:val="1"/>
      <w:marLeft w:val="0"/>
      <w:marRight w:val="0"/>
      <w:marTop w:val="0"/>
      <w:marBottom w:val="0"/>
      <w:divBdr>
        <w:top w:val="none" w:sz="0" w:space="0" w:color="auto"/>
        <w:left w:val="none" w:sz="0" w:space="0" w:color="auto"/>
        <w:bottom w:val="none" w:sz="0" w:space="0" w:color="auto"/>
        <w:right w:val="none" w:sz="0" w:space="0" w:color="auto"/>
      </w:divBdr>
    </w:div>
    <w:div w:id="1497066060">
      <w:bodyDiv w:val="1"/>
      <w:marLeft w:val="0"/>
      <w:marRight w:val="0"/>
      <w:marTop w:val="0"/>
      <w:marBottom w:val="0"/>
      <w:divBdr>
        <w:top w:val="none" w:sz="0" w:space="0" w:color="auto"/>
        <w:left w:val="none" w:sz="0" w:space="0" w:color="auto"/>
        <w:bottom w:val="none" w:sz="0" w:space="0" w:color="auto"/>
        <w:right w:val="none" w:sz="0" w:space="0" w:color="auto"/>
      </w:divBdr>
    </w:div>
    <w:div w:id="1564951493">
      <w:bodyDiv w:val="1"/>
      <w:marLeft w:val="0"/>
      <w:marRight w:val="0"/>
      <w:marTop w:val="0"/>
      <w:marBottom w:val="0"/>
      <w:divBdr>
        <w:top w:val="none" w:sz="0" w:space="0" w:color="auto"/>
        <w:left w:val="none" w:sz="0" w:space="0" w:color="auto"/>
        <w:bottom w:val="none" w:sz="0" w:space="0" w:color="auto"/>
        <w:right w:val="none" w:sz="0" w:space="0" w:color="auto"/>
      </w:divBdr>
    </w:div>
    <w:div w:id="1929381984">
      <w:bodyDiv w:val="1"/>
      <w:marLeft w:val="0"/>
      <w:marRight w:val="0"/>
      <w:marTop w:val="0"/>
      <w:marBottom w:val="0"/>
      <w:divBdr>
        <w:top w:val="none" w:sz="0" w:space="0" w:color="auto"/>
        <w:left w:val="none" w:sz="0" w:space="0" w:color="auto"/>
        <w:bottom w:val="none" w:sz="0" w:space="0" w:color="auto"/>
        <w:right w:val="none" w:sz="0" w:space="0" w:color="auto"/>
      </w:divBdr>
    </w:div>
    <w:div w:id="20157193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F2771E92992A9D4EA49ED8EBA7CC8323" ma:contentTypeVersion="17" ma:contentTypeDescription="Kurkite naują dokumentą." ma:contentTypeScope="" ma:versionID="b8c3979c6f19bda3e49cee33718992f3">
  <xsd:schema xmlns:xsd="http://www.w3.org/2001/XMLSchema" xmlns:xs="http://www.w3.org/2001/XMLSchema" xmlns:p="http://schemas.microsoft.com/office/2006/metadata/properties" xmlns:ns1="http://schemas.microsoft.com/sharepoint/v3" xmlns:ns2="4f80ad72-65f6-4129-a167-f197b0f6416d" xmlns:ns3="d4ac38c5-5175-41e8-90b5-cc192a4b5f25" targetNamespace="http://schemas.microsoft.com/office/2006/metadata/properties" ma:root="true" ma:fieldsID="23f3f493f4314e74f9f2ccdcb2ece005" ns1:_="" ns2:_="" ns3:_="">
    <xsd:import namespace="http://schemas.microsoft.com/sharepoint/v3"/>
    <xsd:import namespace="4f80ad72-65f6-4129-a167-f197b0f6416d"/>
    <xsd:import namespace="d4ac38c5-5175-41e8-90b5-cc192a4b5f25"/>
    <xsd:element name="properties">
      <xsd:complexType>
        <xsd:sequence>
          <xsd:element name="documentManagement">
            <xsd:complexType>
              <xsd:all>
                <xsd:element ref="ns2:MediaServiceMetadata" minOccurs="0"/>
                <xsd:element ref="ns2:MediaServiceFastMetadata" minOccurs="0"/>
                <xsd:element ref="ns2:MediaServiceDateTaken"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3:SharedWithUsers" minOccurs="0"/>
                <xsd:element ref="ns3:SharedWithDetails" minOccurs="0"/>
                <xsd:element ref="ns2:MediaServiceObjectDetectorVersions" minOccurs="0"/>
                <xsd:element ref="ns2:MediaLengthInSeconds" minOccurs="0"/>
                <xsd:element ref="ns2:MediaServiceLocation" minOccurs="0"/>
                <xsd:element ref="ns2: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3" nillable="true" ma:displayName="Bendrosios atitikties strategijos ypatybės" ma:hidden="true" ma:internalName="_ip_UnifiedCompliancePolicyProperties">
      <xsd:simpleType>
        <xsd:restriction base="dms:Note"/>
      </xsd:simpleType>
    </xsd:element>
    <xsd:element name="_ip_UnifiedCompliancePolicyUIAction" ma:index="24" nillable="true" ma:displayName="Bendrosios atitikties strategijos UI veiksmas"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f80ad72-65f6-4129-a167-f197b0f6416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lcf76f155ced4ddcb4097134ff3c332f" ma:index="12" nillable="true" ma:taxonomy="true" ma:internalName="lcf76f155ced4ddcb4097134ff3c332f" ma:taxonomyFieldName="MediaServiceImageTags" ma:displayName="Vaizdų žymės" ma:readOnly="false" ma:fieldId="{5cf76f15-5ced-4ddc-b409-7134ff3c332f}" ma:taxonomyMulti="true" ma:sspId="32ca7f26-e336-4b30-882d-a88d14cc7dad" ma:termSetId="09814cd3-568e-fe90-9814-8d621ff8fb84" ma:anchorId="fba54fb3-c3e1-fe81-a776-ca4b69148c4d" ma:open="true" ma:isKeyword="false">
      <xsd:complexType>
        <xsd:sequence>
          <xsd:element ref="pc:Terms" minOccurs="0" maxOccurs="1"/>
        </xsd:sequence>
      </xsd:complex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Location" ma:index="21" nillable="true" ma:displayName="Loca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4ac38c5-5175-41e8-90b5-cc192a4b5f25"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95f642a8-5b36-4f7e-8af8-c9796a0b46c9}" ma:internalName="TaxCatchAll" ma:showField="CatchAllData" ma:web="d4ac38c5-5175-41e8-90b5-cc192a4b5f25">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4f80ad72-65f6-4129-a167-f197b0f6416d">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TaxCatchAll xmlns="d4ac38c5-5175-41e8-90b5-cc192a4b5f25" xsi:nil="true"/>
  </documentManagement>
</p:properties>
</file>

<file path=customXml/itemProps1.xml><?xml version="1.0" encoding="utf-8"?>
<ds:datastoreItem xmlns:ds="http://schemas.openxmlformats.org/officeDocument/2006/customXml" ds:itemID="{62D9DB2D-FCF0-4BD2-9F18-C2CFE4CECAE8}">
  <ds:schemaRefs>
    <ds:schemaRef ds:uri="http://schemas.microsoft.com/sharepoint/v3/contenttype/forms"/>
  </ds:schemaRefs>
</ds:datastoreItem>
</file>

<file path=customXml/itemProps2.xml><?xml version="1.0" encoding="utf-8"?>
<ds:datastoreItem xmlns:ds="http://schemas.openxmlformats.org/officeDocument/2006/customXml" ds:itemID="{F4B55949-9D64-41FA-9D97-8B42D2904A2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4f80ad72-65f6-4129-a167-f197b0f6416d"/>
    <ds:schemaRef ds:uri="d4ac38c5-5175-41e8-90b5-cc192a4b5f2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BB7C166-E2BB-4A4B-AAB6-01ACFA508B9F}">
  <ds:schemaRefs>
    <ds:schemaRef ds:uri="http://schemas.openxmlformats.org/officeDocument/2006/bibliography"/>
  </ds:schemaRefs>
</ds:datastoreItem>
</file>

<file path=customXml/itemProps4.xml><?xml version="1.0" encoding="utf-8"?>
<ds:datastoreItem xmlns:ds="http://schemas.openxmlformats.org/officeDocument/2006/customXml" ds:itemID="{74550A52-C8A8-4A50-AB9E-FA4E31589305}">
  <ds:schemaRefs>
    <ds:schemaRef ds:uri="http://schemas.microsoft.com/office/2006/metadata/properties"/>
    <ds:schemaRef ds:uri="http://schemas.microsoft.com/office/infopath/2007/PartnerControls"/>
    <ds:schemaRef ds:uri="4f80ad72-65f6-4129-a167-f197b0f6416d"/>
    <ds:schemaRef ds:uri="http://schemas.microsoft.com/sharepoint/v3"/>
    <ds:schemaRef ds:uri="d4ac38c5-5175-41e8-90b5-cc192a4b5f25"/>
  </ds:schemaRefs>
</ds:datastoreItem>
</file>

<file path=docMetadata/LabelInfo.xml><?xml version="1.0" encoding="utf-8"?>
<clbl:labelList xmlns:clbl="http://schemas.microsoft.com/office/2020/mipLabelMetadata">
  <clbl:label id="{9df55435-53b1-437a-8ee5-e6f247d37c36}" enabled="0" method="" siteId="{9df55435-53b1-437a-8ee5-e6f247d37c36}" removed="1"/>
</clbl:labelList>
</file>

<file path=docProps/app.xml><?xml version="1.0" encoding="utf-8"?>
<Properties xmlns="http://schemas.openxmlformats.org/officeDocument/2006/extended-properties" xmlns:vt="http://schemas.openxmlformats.org/officeDocument/2006/docPropsVTypes">
  <Template>Normal</Template>
  <TotalTime>7</TotalTime>
  <Pages>6</Pages>
  <Words>8354</Words>
  <Characters>4762</Characters>
  <Application>Microsoft Office Word</Application>
  <DocSecurity>0</DocSecurity>
  <Lines>39</Lines>
  <Paragraphs>26</Paragraphs>
  <ScaleCrop>false</ScaleCrop>
  <Company/>
  <LinksUpToDate>false</LinksUpToDate>
  <CharactersWithSpaces>13090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Dalia Jakštienė</dc:creator>
  <cp:keywords/>
  <dc:description/>
  <cp:lastModifiedBy>Artiom Valujev</cp:lastModifiedBy>
  <cp:revision>3</cp:revision>
  <dcterms:created xsi:type="dcterms:W3CDTF">2025-06-27T13:02:00Z</dcterms:created>
  <dcterms:modified xsi:type="dcterms:W3CDTF">2025-06-27T13:02:00Z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0x010100F2771E92992A9D4EA49ED8EBA7CC8323</vt:lpwstr>
  </property>
  <property fmtid="{D5CDD505-2E9C-101B-9397-08002B2CF9AE}" pid="3" name="MediaServiceImageTags">
    <vt:lpwstr/>
  </property>
</Properties>
</file>